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F0996">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A34E15" w:rsidRDefault="001F0996" w:rsidP="001F099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№1092 от </w:t>
      </w:r>
      <w:r w:rsidR="001E574D">
        <w:rPr>
          <w:rFonts w:ascii="Times New Roman" w:eastAsia="Calibri" w:hAnsi="Times New Roman" w:cs="Times New Roman"/>
          <w:sz w:val="12"/>
          <w:szCs w:val="12"/>
        </w:rPr>
        <w:t xml:space="preserve">31 </w:t>
      </w:r>
      <w:r>
        <w:rPr>
          <w:rFonts w:ascii="Times New Roman" w:eastAsia="Calibri" w:hAnsi="Times New Roman" w:cs="Times New Roman"/>
          <w:sz w:val="12"/>
          <w:szCs w:val="12"/>
        </w:rPr>
        <w:t>о</w:t>
      </w:r>
      <w:r w:rsidR="001E574D">
        <w:rPr>
          <w:rFonts w:ascii="Times New Roman" w:eastAsia="Calibri" w:hAnsi="Times New Roman" w:cs="Times New Roman"/>
          <w:sz w:val="12"/>
          <w:szCs w:val="12"/>
        </w:rPr>
        <w:t>кт</w:t>
      </w:r>
      <w:r>
        <w:rPr>
          <w:rFonts w:ascii="Times New Roman" w:eastAsia="Calibri" w:hAnsi="Times New Roman" w:cs="Times New Roman"/>
          <w:sz w:val="12"/>
          <w:szCs w:val="12"/>
        </w:rPr>
        <w:t xml:space="preserve">ября 2024 года «О признании </w:t>
      </w:r>
      <w:proofErr w:type="gramStart"/>
      <w:r>
        <w:rPr>
          <w:rFonts w:ascii="Times New Roman" w:eastAsia="Calibri" w:hAnsi="Times New Roman" w:cs="Times New Roman"/>
          <w:sz w:val="12"/>
          <w:szCs w:val="12"/>
        </w:rPr>
        <w:t>утратившими</w:t>
      </w:r>
      <w:proofErr w:type="gramEnd"/>
      <w:r>
        <w:rPr>
          <w:rFonts w:ascii="Times New Roman" w:eastAsia="Calibri" w:hAnsi="Times New Roman" w:cs="Times New Roman"/>
          <w:sz w:val="12"/>
          <w:szCs w:val="12"/>
        </w:rPr>
        <w:t xml:space="preserve"> силу </w:t>
      </w:r>
      <w:r w:rsidRPr="001F0996">
        <w:rPr>
          <w:rFonts w:ascii="Times New Roman" w:eastAsia="Calibri" w:hAnsi="Times New Roman" w:cs="Times New Roman"/>
          <w:sz w:val="12"/>
          <w:szCs w:val="12"/>
        </w:rPr>
        <w:t>постановлений администрации муниципального района Сергиевский</w:t>
      </w:r>
      <w:r>
        <w:rPr>
          <w:rFonts w:ascii="Times New Roman" w:eastAsia="Calibri" w:hAnsi="Times New Roman" w:cs="Times New Roman"/>
          <w:sz w:val="12"/>
          <w:szCs w:val="12"/>
        </w:rPr>
        <w:t>»……</w:t>
      </w:r>
      <w:r w:rsidR="00E54C67">
        <w:rPr>
          <w:rFonts w:ascii="Times New Roman" w:eastAsia="Calibri" w:hAnsi="Times New Roman" w:cs="Times New Roman"/>
          <w:sz w:val="12"/>
          <w:szCs w:val="12"/>
        </w:rPr>
        <w:t>…..</w:t>
      </w:r>
      <w:r>
        <w:rPr>
          <w:rFonts w:ascii="Times New Roman" w:eastAsia="Calibri" w:hAnsi="Times New Roman" w:cs="Times New Roman"/>
          <w:sz w:val="12"/>
          <w:szCs w:val="12"/>
        </w:rPr>
        <w:t>.</w:t>
      </w:r>
      <w:r w:rsidR="00A41B6B">
        <w:rPr>
          <w:rFonts w:ascii="Times New Roman" w:eastAsia="Calibri" w:hAnsi="Times New Roman" w:cs="Times New Roman"/>
          <w:sz w:val="12"/>
          <w:szCs w:val="12"/>
        </w:rPr>
        <w:t>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1E574D" w:rsidRPr="001F0996"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F0996">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B70F37" w:rsidRDefault="001E574D" w:rsidP="001E574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№1094 от 01 ноября 2024 года «</w:t>
      </w:r>
      <w:r w:rsidRPr="001E574D">
        <w:rPr>
          <w:rFonts w:ascii="Times New Roman" w:eastAsia="Calibri" w:hAnsi="Times New Roman" w:cs="Times New Roman"/>
          <w:sz w:val="12"/>
          <w:szCs w:val="12"/>
        </w:rPr>
        <w:t>О внесении изменений в Приложение № 1 к постановлению администрации муниципального района Сергиевский № 821 от 04.08.2023г. «Об утверждении муниципальной программы «Развитие транспортного обслуживания населения и организаций в муниципальном районе Сергиевский Самарской области» на 2024-2028 годы»</w:t>
      </w:r>
      <w:r>
        <w:rPr>
          <w:rFonts w:ascii="Times New Roman" w:eastAsia="Calibri" w:hAnsi="Times New Roman" w:cs="Times New Roman"/>
          <w:sz w:val="12"/>
          <w:szCs w:val="12"/>
        </w:rPr>
        <w:t>»………………………………………</w:t>
      </w:r>
      <w:r w:rsidR="00E54C67">
        <w:rPr>
          <w:rFonts w:ascii="Times New Roman" w:eastAsia="Calibri" w:hAnsi="Times New Roman" w:cs="Times New Roman"/>
          <w:sz w:val="12"/>
          <w:szCs w:val="12"/>
        </w:rPr>
        <w:t>……………..</w:t>
      </w:r>
      <w:r>
        <w:rPr>
          <w:rFonts w:ascii="Times New Roman" w:eastAsia="Calibri" w:hAnsi="Times New Roman" w:cs="Times New Roman"/>
          <w:sz w:val="12"/>
          <w:szCs w:val="12"/>
        </w:rPr>
        <w:t>…</w:t>
      </w:r>
      <w:r w:rsidR="00A41B6B">
        <w:rPr>
          <w:rFonts w:ascii="Times New Roman" w:eastAsia="Calibri" w:hAnsi="Times New Roman" w:cs="Times New Roman"/>
          <w:sz w:val="12"/>
          <w:szCs w:val="12"/>
        </w:rPr>
        <w:t>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1E574D" w:rsidRPr="001F0996"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F0996">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B70F37" w:rsidRDefault="001E574D" w:rsidP="001E574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№1095 от 01 ноября 2024 года «</w:t>
      </w:r>
      <w:r w:rsidRPr="001E574D">
        <w:rPr>
          <w:rFonts w:ascii="Times New Roman" w:eastAsia="Calibri" w:hAnsi="Times New Roman" w:cs="Times New Roman"/>
          <w:sz w:val="12"/>
          <w:szCs w:val="12"/>
        </w:rPr>
        <w:t>О внесении изменений в Приложение №1 к постановлению администрации муниципального района Сергиевский № 809 от 03.08.2023г. «Об утверждении муниципальной программы «Управление муниципальными финансами и муниципальным долгом  муниципального района Сергиевский Самарской области» на 2024-2028 годы»</w:t>
      </w:r>
      <w:r>
        <w:rPr>
          <w:rFonts w:ascii="Times New Roman" w:eastAsia="Calibri" w:hAnsi="Times New Roman" w:cs="Times New Roman"/>
          <w:sz w:val="12"/>
          <w:szCs w:val="12"/>
        </w:rPr>
        <w:t>»…………………</w:t>
      </w:r>
      <w:r w:rsidR="00E54C67">
        <w:rPr>
          <w:rFonts w:ascii="Times New Roman" w:eastAsia="Calibri" w:hAnsi="Times New Roman" w:cs="Times New Roman"/>
          <w:sz w:val="12"/>
          <w:szCs w:val="12"/>
        </w:rPr>
        <w:t>………………………………………….</w:t>
      </w:r>
      <w:r>
        <w:rPr>
          <w:rFonts w:ascii="Times New Roman" w:eastAsia="Calibri" w:hAnsi="Times New Roman" w:cs="Times New Roman"/>
          <w:sz w:val="12"/>
          <w:szCs w:val="12"/>
        </w:rPr>
        <w:t>………….</w:t>
      </w:r>
      <w:r w:rsidR="00A41B6B">
        <w:rPr>
          <w:rFonts w:ascii="Times New Roman" w:eastAsia="Calibri" w:hAnsi="Times New Roman" w:cs="Times New Roman"/>
          <w:sz w:val="12"/>
          <w:szCs w:val="12"/>
        </w:rPr>
        <w:t>4</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E93A54" w:rsidRPr="001F0996"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F0996">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B70F37" w:rsidRDefault="00E93A54" w:rsidP="00E93A5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№1103 от 01 ноября 2024 года «</w:t>
      </w:r>
      <w:r w:rsidRPr="00E93A54">
        <w:rPr>
          <w:rFonts w:ascii="Times New Roman" w:eastAsia="Calibri" w:hAnsi="Times New Roman" w:cs="Times New Roman"/>
          <w:sz w:val="12"/>
          <w:szCs w:val="12"/>
        </w:rPr>
        <w:t xml:space="preserve">О подготовке изменений в проект планировки территории и проект межевания территории объекта: ООО «ННК-Самаранефтегаз»: «Напорный нефтепровод УПН </w:t>
      </w:r>
      <w:proofErr w:type="spellStart"/>
      <w:r w:rsidRPr="00E93A54">
        <w:rPr>
          <w:rFonts w:ascii="Times New Roman" w:eastAsia="Calibri" w:hAnsi="Times New Roman" w:cs="Times New Roman"/>
          <w:sz w:val="12"/>
          <w:szCs w:val="12"/>
        </w:rPr>
        <w:t>Якушкинская</w:t>
      </w:r>
      <w:proofErr w:type="spell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-Т</w:t>
      </w:r>
      <w:proofErr w:type="gramEnd"/>
      <w:r w:rsidRPr="00E93A54">
        <w:rPr>
          <w:rFonts w:ascii="Times New Roman" w:eastAsia="Calibri" w:hAnsi="Times New Roman" w:cs="Times New Roman"/>
          <w:sz w:val="12"/>
          <w:szCs w:val="12"/>
        </w:rPr>
        <w:t>П Серные воды. Реконструкция» в границах сельского поселения Кармало-Аделяково, сельского поселения Антоновка, сельского поселения Серноводск, сельского поселения Светлодольск и городского поселения Суходол муниципального района Сергиевский Самарской области</w:t>
      </w:r>
      <w:r>
        <w:rPr>
          <w:rFonts w:ascii="Times New Roman" w:eastAsia="Calibri" w:hAnsi="Times New Roman" w:cs="Times New Roman"/>
          <w:sz w:val="12"/>
          <w:szCs w:val="12"/>
        </w:rPr>
        <w:t>»………………………………………………</w:t>
      </w:r>
      <w:r w:rsidR="00E54C67">
        <w:rPr>
          <w:rFonts w:ascii="Times New Roman" w:eastAsia="Calibri" w:hAnsi="Times New Roman" w:cs="Times New Roman"/>
          <w:sz w:val="12"/>
          <w:szCs w:val="12"/>
        </w:rPr>
        <w:t>……………………...</w:t>
      </w:r>
      <w:r>
        <w:rPr>
          <w:rFonts w:ascii="Times New Roman" w:eastAsia="Calibri" w:hAnsi="Times New Roman" w:cs="Times New Roman"/>
          <w:sz w:val="12"/>
          <w:szCs w:val="12"/>
        </w:rPr>
        <w:t>……………….</w:t>
      </w:r>
      <w:r w:rsidR="00A41B6B">
        <w:rPr>
          <w:rFonts w:ascii="Times New Roman" w:eastAsia="Calibri" w:hAnsi="Times New Roman" w:cs="Times New Roman"/>
          <w:sz w:val="12"/>
          <w:szCs w:val="12"/>
        </w:rPr>
        <w:t>6</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E93A54" w:rsidRPr="001F0996"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1F0996">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B70F37" w:rsidRDefault="00E93A54" w:rsidP="00E93A5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№1107 от 01 ноября 2024 года «</w:t>
      </w:r>
      <w:r w:rsidR="00E70709" w:rsidRPr="00E70709">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в собственность субъектам малого и среднего предпринимательства арендуемого ими движимого и недвижимого имущества, находящегося в муниципальной собственности, в порядке реализации преимущественного права»</w:t>
      </w:r>
      <w:r w:rsidR="00E70709">
        <w:rPr>
          <w:rFonts w:ascii="Times New Roman" w:eastAsia="Calibri" w:hAnsi="Times New Roman" w:cs="Times New Roman"/>
          <w:sz w:val="12"/>
          <w:szCs w:val="12"/>
        </w:rPr>
        <w:t>»……………………………………</w:t>
      </w:r>
      <w:r w:rsidR="00E54C67">
        <w:rPr>
          <w:rFonts w:ascii="Times New Roman" w:eastAsia="Calibri" w:hAnsi="Times New Roman" w:cs="Times New Roman"/>
          <w:sz w:val="12"/>
          <w:szCs w:val="12"/>
        </w:rPr>
        <w:t>………………………</w:t>
      </w:r>
      <w:r w:rsidR="00E70709">
        <w:rPr>
          <w:rFonts w:ascii="Times New Roman" w:eastAsia="Calibri" w:hAnsi="Times New Roman" w:cs="Times New Roman"/>
          <w:sz w:val="12"/>
          <w:szCs w:val="12"/>
        </w:rPr>
        <w:t>……….</w:t>
      </w:r>
      <w:r w:rsidR="00A41B6B">
        <w:rPr>
          <w:rFonts w:ascii="Times New Roman" w:eastAsia="Calibri" w:hAnsi="Times New Roman" w:cs="Times New Roman"/>
          <w:sz w:val="12"/>
          <w:szCs w:val="12"/>
        </w:rPr>
        <w:t>7</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A41B6B" w:rsidRPr="00A41B6B" w:rsidRDefault="00A41B6B" w:rsidP="00A41B6B">
      <w:pPr>
        <w:tabs>
          <w:tab w:val="left" w:pos="284"/>
        </w:tabs>
        <w:spacing w:after="0" w:line="240" w:lineRule="auto"/>
        <w:ind w:firstLine="284"/>
        <w:jc w:val="both"/>
        <w:rPr>
          <w:rFonts w:ascii="Times New Roman" w:eastAsia="Calibri" w:hAnsi="Times New Roman" w:cs="Times New Roman"/>
          <w:sz w:val="12"/>
          <w:szCs w:val="12"/>
        </w:rPr>
      </w:pPr>
      <w:r w:rsidRPr="00A41B6B">
        <w:rPr>
          <w:rFonts w:ascii="Times New Roman" w:eastAsia="Calibri" w:hAnsi="Times New Roman" w:cs="Times New Roman"/>
          <w:sz w:val="12"/>
          <w:szCs w:val="12"/>
        </w:rPr>
        <w:t xml:space="preserve">6. Постановление администрации сельского поселения </w:t>
      </w:r>
      <w:r>
        <w:rPr>
          <w:rFonts w:ascii="Times New Roman" w:eastAsia="Calibri" w:hAnsi="Times New Roman" w:cs="Times New Roman"/>
          <w:sz w:val="12"/>
          <w:szCs w:val="12"/>
        </w:rPr>
        <w:t>Кутузовский</w:t>
      </w:r>
      <w:r w:rsidRPr="00A41B6B">
        <w:rPr>
          <w:rFonts w:ascii="Times New Roman" w:eastAsia="Calibri" w:hAnsi="Times New Roman" w:cs="Times New Roman"/>
          <w:sz w:val="12"/>
          <w:szCs w:val="12"/>
        </w:rPr>
        <w:t xml:space="preserve"> муниципального района Сергиевский Самарской области</w:t>
      </w:r>
    </w:p>
    <w:p w:rsidR="00B70F37" w:rsidRDefault="00A41B6B"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№37 от 05 ноября 2024 года «</w:t>
      </w:r>
      <w:r w:rsidRPr="00A41B6B">
        <w:rPr>
          <w:rFonts w:ascii="Times New Roman" w:eastAsia="Calibri" w:hAnsi="Times New Roman" w:cs="Times New Roman"/>
          <w:sz w:val="12"/>
          <w:szCs w:val="12"/>
        </w:rPr>
        <w:t>Об утверждении проекта планировки территории и проекта межевания территории объект</w:t>
      </w:r>
      <w:proofErr w:type="gramStart"/>
      <w:r w:rsidRPr="00A41B6B">
        <w:rPr>
          <w:rFonts w:ascii="Times New Roman" w:eastAsia="Calibri" w:hAnsi="Times New Roman" w:cs="Times New Roman"/>
          <w:sz w:val="12"/>
          <w:szCs w:val="12"/>
        </w:rPr>
        <w:t>а ООО</w:t>
      </w:r>
      <w:proofErr w:type="gramEnd"/>
      <w:r w:rsidRPr="00A41B6B">
        <w:rPr>
          <w:rFonts w:ascii="Times New Roman" w:eastAsia="Calibri" w:hAnsi="Times New Roman" w:cs="Times New Roman"/>
          <w:sz w:val="12"/>
          <w:szCs w:val="12"/>
        </w:rPr>
        <w:t xml:space="preserve"> «ННК-Самаранефтегаз»: «</w:t>
      </w:r>
      <w:proofErr w:type="spellStart"/>
      <w:r w:rsidRPr="00A41B6B">
        <w:rPr>
          <w:rFonts w:ascii="Times New Roman" w:eastAsia="Calibri" w:hAnsi="Times New Roman" w:cs="Times New Roman"/>
          <w:sz w:val="12"/>
          <w:szCs w:val="12"/>
        </w:rPr>
        <w:t>Нефедовское</w:t>
      </w:r>
      <w:proofErr w:type="spellEnd"/>
      <w:r w:rsidRPr="00A41B6B">
        <w:rPr>
          <w:rFonts w:ascii="Times New Roman" w:eastAsia="Calibri" w:hAnsi="Times New Roman" w:cs="Times New Roman"/>
          <w:sz w:val="12"/>
          <w:szCs w:val="12"/>
        </w:rPr>
        <w:t xml:space="preserve"> месторождение. Скважины №№ 262, 263, 264, 265. Сбор нефти и газа» в границах сельского поселения Кутузовский муниципального района Сергиевский Самарской области</w:t>
      </w:r>
      <w:r>
        <w:rPr>
          <w:rFonts w:ascii="Times New Roman" w:eastAsia="Calibri" w:hAnsi="Times New Roman" w:cs="Times New Roman"/>
          <w:sz w:val="12"/>
          <w:szCs w:val="12"/>
        </w:rPr>
        <w:t>»………………………………………………………………</w:t>
      </w:r>
      <w:r w:rsidR="00E54C67">
        <w:rPr>
          <w:rFonts w:ascii="Times New Roman" w:eastAsia="Calibri" w:hAnsi="Times New Roman" w:cs="Times New Roman"/>
          <w:sz w:val="12"/>
          <w:szCs w:val="12"/>
        </w:rPr>
        <w:t>………………...</w:t>
      </w:r>
      <w:r w:rsidR="00357EFC">
        <w:rPr>
          <w:rFonts w:ascii="Times New Roman" w:eastAsia="Calibri" w:hAnsi="Times New Roman" w:cs="Times New Roman"/>
          <w:sz w:val="12"/>
          <w:szCs w:val="12"/>
        </w:rPr>
        <w:t>41</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E54C67" w:rsidRPr="001F0996" w:rsidRDefault="00E54C67" w:rsidP="00E54C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7</w:t>
      </w:r>
      <w:r w:rsidRPr="001F0996">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B70F37" w:rsidRDefault="00E54C67" w:rsidP="00E54C67">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№1112 от 05 ноября 2024 года «</w:t>
      </w:r>
      <w:r w:rsidRPr="00E54C67">
        <w:rPr>
          <w:rFonts w:ascii="Times New Roman" w:eastAsia="Calibri" w:hAnsi="Times New Roman" w:cs="Times New Roman"/>
          <w:sz w:val="12"/>
          <w:szCs w:val="12"/>
        </w:rPr>
        <w:t>Об утверждении изменений в проект планировки территории и проект межевания территории объект</w:t>
      </w:r>
      <w:proofErr w:type="gramStart"/>
      <w:r w:rsidRPr="00E54C67">
        <w:rPr>
          <w:rFonts w:ascii="Times New Roman" w:eastAsia="Calibri" w:hAnsi="Times New Roman" w:cs="Times New Roman"/>
          <w:sz w:val="12"/>
          <w:szCs w:val="12"/>
        </w:rPr>
        <w:t>а ООО</w:t>
      </w:r>
      <w:proofErr w:type="gramEnd"/>
      <w:r w:rsidRPr="00E54C67">
        <w:rPr>
          <w:rFonts w:ascii="Times New Roman" w:eastAsia="Calibri" w:hAnsi="Times New Roman" w:cs="Times New Roman"/>
          <w:sz w:val="12"/>
          <w:szCs w:val="12"/>
        </w:rPr>
        <w:t xml:space="preserve"> «ННК-Самаранефтегаз»: «Напорный нефтепровод УПН </w:t>
      </w:r>
      <w:proofErr w:type="spellStart"/>
      <w:r w:rsidRPr="00E54C67">
        <w:rPr>
          <w:rFonts w:ascii="Times New Roman" w:eastAsia="Calibri" w:hAnsi="Times New Roman" w:cs="Times New Roman"/>
          <w:sz w:val="12"/>
          <w:szCs w:val="12"/>
        </w:rPr>
        <w:t>Якушкинская</w:t>
      </w:r>
      <w:proofErr w:type="spellEnd"/>
      <w:r w:rsidRPr="00E54C67">
        <w:rPr>
          <w:rFonts w:ascii="Times New Roman" w:eastAsia="Calibri" w:hAnsi="Times New Roman" w:cs="Times New Roman"/>
          <w:sz w:val="12"/>
          <w:szCs w:val="12"/>
        </w:rPr>
        <w:t xml:space="preserve"> </w:t>
      </w:r>
      <w:proofErr w:type="gramStart"/>
      <w:r w:rsidRPr="00E54C67">
        <w:rPr>
          <w:rFonts w:ascii="Times New Roman" w:eastAsia="Calibri" w:hAnsi="Times New Roman" w:cs="Times New Roman"/>
          <w:sz w:val="12"/>
          <w:szCs w:val="12"/>
        </w:rPr>
        <w:t>-Т</w:t>
      </w:r>
      <w:proofErr w:type="gramEnd"/>
      <w:r w:rsidRPr="00E54C67">
        <w:rPr>
          <w:rFonts w:ascii="Times New Roman" w:eastAsia="Calibri" w:hAnsi="Times New Roman" w:cs="Times New Roman"/>
          <w:sz w:val="12"/>
          <w:szCs w:val="12"/>
        </w:rPr>
        <w:t>П Серные воды. Реконструкция» в границах сельского поселения Кармало-Аделяково, сельского поселения Антоновка, сельского поселения Серноводск, сельского поселения Светлодольск и городского поселения Суходол муниципального района Сергиевский Самарской области</w:t>
      </w:r>
      <w:r>
        <w:rPr>
          <w:rFonts w:ascii="Times New Roman" w:eastAsia="Calibri" w:hAnsi="Times New Roman" w:cs="Times New Roman"/>
          <w:sz w:val="12"/>
          <w:szCs w:val="12"/>
        </w:rPr>
        <w:t>»</w:t>
      </w:r>
      <w:r w:rsidR="00F66765">
        <w:rPr>
          <w:rFonts w:ascii="Times New Roman" w:eastAsia="Calibri" w:hAnsi="Times New Roman" w:cs="Times New Roman"/>
          <w:sz w:val="12"/>
          <w:szCs w:val="12"/>
        </w:rPr>
        <w:t>…………………………………………………………..…………….45</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1C36F8" w:rsidP="001C36F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8. </w:t>
      </w:r>
      <w:r w:rsidRPr="001C36F8">
        <w:rPr>
          <w:rFonts w:ascii="Times New Roman" w:eastAsia="Calibri" w:hAnsi="Times New Roman" w:cs="Times New Roman"/>
          <w:sz w:val="12"/>
          <w:szCs w:val="12"/>
        </w:rPr>
        <w:t xml:space="preserve">Заключение о результатах публичных слушаний по схеме расположения земельного участка по адресу Самарская область, муниципальный район Сергиевский, сельское поселение Кутузовский, </w:t>
      </w:r>
      <w:proofErr w:type="spellStart"/>
      <w:r w:rsidRPr="001C36F8">
        <w:rPr>
          <w:rFonts w:ascii="Times New Roman" w:eastAsia="Calibri" w:hAnsi="Times New Roman" w:cs="Times New Roman"/>
          <w:sz w:val="12"/>
          <w:szCs w:val="12"/>
        </w:rPr>
        <w:t>п</w:t>
      </w:r>
      <w:proofErr w:type="gramStart"/>
      <w:r w:rsidRPr="001C36F8">
        <w:rPr>
          <w:rFonts w:ascii="Times New Roman" w:eastAsia="Calibri" w:hAnsi="Times New Roman" w:cs="Times New Roman"/>
          <w:sz w:val="12"/>
          <w:szCs w:val="12"/>
        </w:rPr>
        <w:t>.К</w:t>
      </w:r>
      <w:proofErr w:type="gramEnd"/>
      <w:r w:rsidRPr="001C36F8">
        <w:rPr>
          <w:rFonts w:ascii="Times New Roman" w:eastAsia="Calibri" w:hAnsi="Times New Roman" w:cs="Times New Roman"/>
          <w:sz w:val="12"/>
          <w:szCs w:val="12"/>
        </w:rPr>
        <w:t>утузовский</w:t>
      </w:r>
      <w:proofErr w:type="spellEnd"/>
      <w:r w:rsidRPr="001C36F8">
        <w:rPr>
          <w:rFonts w:ascii="Times New Roman" w:eastAsia="Calibri" w:hAnsi="Times New Roman" w:cs="Times New Roman"/>
          <w:sz w:val="12"/>
          <w:szCs w:val="12"/>
        </w:rPr>
        <w:t xml:space="preserve">, </w:t>
      </w:r>
      <w:proofErr w:type="spellStart"/>
      <w:r w:rsidRPr="001C36F8">
        <w:rPr>
          <w:rFonts w:ascii="Times New Roman" w:eastAsia="Calibri" w:hAnsi="Times New Roman" w:cs="Times New Roman"/>
          <w:sz w:val="12"/>
          <w:szCs w:val="12"/>
        </w:rPr>
        <w:t>ул.Школьная</w:t>
      </w:r>
      <w:proofErr w:type="spellEnd"/>
      <w:r w:rsidRPr="001C36F8">
        <w:rPr>
          <w:rFonts w:ascii="Times New Roman" w:eastAsia="Calibri" w:hAnsi="Times New Roman" w:cs="Times New Roman"/>
          <w:sz w:val="12"/>
          <w:szCs w:val="12"/>
        </w:rPr>
        <w:t xml:space="preserve">, 9, общей площадью 2279 </w:t>
      </w:r>
      <w:proofErr w:type="spellStart"/>
      <w:r w:rsidRPr="001C36F8">
        <w:rPr>
          <w:rFonts w:ascii="Times New Roman" w:eastAsia="Calibri" w:hAnsi="Times New Roman" w:cs="Times New Roman"/>
          <w:sz w:val="12"/>
          <w:szCs w:val="12"/>
        </w:rPr>
        <w:t>кв.м</w:t>
      </w:r>
      <w:proofErr w:type="spellEnd"/>
      <w:r w:rsidRPr="001C36F8">
        <w:rPr>
          <w:rFonts w:ascii="Times New Roman" w:eastAsia="Calibri" w:hAnsi="Times New Roman" w:cs="Times New Roman"/>
          <w:sz w:val="12"/>
          <w:szCs w:val="12"/>
        </w:rPr>
        <w:t>., на котором расположен многоквартирный дом и иные входящие в состав такого дома объекты недвижимого имущества, в границах сельского поселения Кутузовский муниципального района Сергиевский Самарской области</w:t>
      </w:r>
      <w:r>
        <w:rPr>
          <w:rFonts w:ascii="Times New Roman" w:eastAsia="Calibri" w:hAnsi="Times New Roman" w:cs="Times New Roman"/>
          <w:sz w:val="12"/>
          <w:szCs w:val="12"/>
        </w:rPr>
        <w:t>………………………………………………………………………………….53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7353AD" w:rsidP="007353A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9. </w:t>
      </w:r>
      <w:r w:rsidRPr="007353AD">
        <w:rPr>
          <w:rFonts w:ascii="Times New Roman" w:eastAsia="Calibri" w:hAnsi="Times New Roman" w:cs="Times New Roman"/>
          <w:sz w:val="12"/>
          <w:szCs w:val="12"/>
        </w:rPr>
        <w:t>Заключение о результатах публичных слушаний по  проекту планировки территории и проекту межевания территории объекта АО «</w:t>
      </w:r>
      <w:proofErr w:type="spellStart"/>
      <w:r w:rsidRPr="007353AD">
        <w:rPr>
          <w:rFonts w:ascii="Times New Roman" w:eastAsia="Calibri" w:hAnsi="Times New Roman" w:cs="Times New Roman"/>
          <w:sz w:val="12"/>
          <w:szCs w:val="12"/>
        </w:rPr>
        <w:t>Самараинвестнефть</w:t>
      </w:r>
      <w:proofErr w:type="spellEnd"/>
      <w:r w:rsidRPr="007353AD">
        <w:rPr>
          <w:rFonts w:ascii="Times New Roman" w:eastAsia="Calibri" w:hAnsi="Times New Roman" w:cs="Times New Roman"/>
          <w:sz w:val="12"/>
          <w:szCs w:val="12"/>
        </w:rPr>
        <w:t>»: «Обустройство Орловского месторождения нефти. Скважина № 21» в границах сельского поселения Черновка муниципального района Сергиевский Самарской области</w:t>
      </w:r>
      <w:r>
        <w:rPr>
          <w:rFonts w:ascii="Times New Roman" w:eastAsia="Calibri" w:hAnsi="Times New Roman" w:cs="Times New Roman"/>
          <w:sz w:val="12"/>
          <w:szCs w:val="12"/>
        </w:rPr>
        <w:t>…………………………………………………………………………………………………</w:t>
      </w:r>
      <w:bookmarkStart w:id="0" w:name="_GoBack"/>
      <w:bookmarkEnd w:id="0"/>
      <w:r>
        <w:rPr>
          <w:rFonts w:ascii="Times New Roman" w:eastAsia="Calibri" w:hAnsi="Times New Roman" w:cs="Times New Roman"/>
          <w:sz w:val="12"/>
          <w:szCs w:val="12"/>
        </w:rPr>
        <w:t>53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E80AAD">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Default="001F0996" w:rsidP="006D4521">
      <w:pPr>
        <w:tabs>
          <w:tab w:val="left" w:pos="284"/>
        </w:tabs>
        <w:spacing w:after="0" w:line="240" w:lineRule="auto"/>
        <w:jc w:val="both"/>
        <w:rPr>
          <w:rFonts w:ascii="Times New Roman" w:eastAsia="Calibri" w:hAnsi="Times New Roman" w:cs="Times New Roman"/>
          <w:sz w:val="12"/>
          <w:szCs w:val="12"/>
        </w:rPr>
      </w:pPr>
    </w:p>
    <w:p w:rsidR="001F0996" w:rsidRPr="001F0996" w:rsidRDefault="001F0996" w:rsidP="001F0996">
      <w:pPr>
        <w:tabs>
          <w:tab w:val="left" w:pos="284"/>
          <w:tab w:val="left" w:pos="3828"/>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lastRenderedPageBreak/>
        <w:t>АДМИНИСТРАЦИЯ</w:t>
      </w:r>
    </w:p>
    <w:p w:rsidR="001F0996" w:rsidRPr="001F0996" w:rsidRDefault="001F0996" w:rsidP="001F0996">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МУНИЦИПАЛЬНОГО РАЙОНА СЕРГИЕВСКИЙ</w:t>
      </w:r>
    </w:p>
    <w:p w:rsidR="001F0996" w:rsidRPr="001F0996" w:rsidRDefault="001F0996" w:rsidP="001F0996">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САМАРСКОЙ ОБЛАСТИ</w:t>
      </w:r>
    </w:p>
    <w:p w:rsidR="001F0996" w:rsidRPr="001F0996" w:rsidRDefault="001F0996" w:rsidP="001F0996">
      <w:pPr>
        <w:tabs>
          <w:tab w:val="left" w:pos="284"/>
        </w:tabs>
        <w:spacing w:after="0" w:line="240" w:lineRule="auto"/>
        <w:jc w:val="center"/>
        <w:rPr>
          <w:rFonts w:ascii="Times New Roman" w:eastAsia="Calibri" w:hAnsi="Times New Roman" w:cs="Times New Roman"/>
          <w:sz w:val="12"/>
          <w:szCs w:val="12"/>
        </w:rPr>
      </w:pPr>
    </w:p>
    <w:p w:rsidR="001F0996" w:rsidRPr="001F0996" w:rsidRDefault="001F0996" w:rsidP="001F0996">
      <w:pPr>
        <w:tabs>
          <w:tab w:val="left" w:pos="284"/>
        </w:tabs>
        <w:spacing w:after="0" w:line="240" w:lineRule="auto"/>
        <w:jc w:val="center"/>
        <w:rPr>
          <w:rFonts w:ascii="Times New Roman" w:eastAsia="Calibri" w:hAnsi="Times New Roman" w:cs="Times New Roman"/>
          <w:sz w:val="12"/>
          <w:szCs w:val="12"/>
        </w:rPr>
      </w:pPr>
      <w:r w:rsidRPr="001F0996">
        <w:rPr>
          <w:rFonts w:ascii="Times New Roman" w:eastAsia="Calibri" w:hAnsi="Times New Roman" w:cs="Times New Roman"/>
          <w:sz w:val="12"/>
          <w:szCs w:val="12"/>
        </w:rPr>
        <w:t>ПОСТАНОВЛЕНИЕ</w:t>
      </w:r>
    </w:p>
    <w:p w:rsidR="001F0996" w:rsidRPr="001F0996" w:rsidRDefault="001F0996" w:rsidP="001F099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31</w:t>
      </w:r>
      <w:r w:rsidRPr="001F0996">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1F0996">
        <w:rPr>
          <w:rFonts w:ascii="Times New Roman" w:eastAsia="Calibri" w:hAnsi="Times New Roman" w:cs="Times New Roman"/>
          <w:sz w:val="12"/>
          <w:szCs w:val="12"/>
        </w:rPr>
        <w:t xml:space="preserve">ября 2024г.                                                                                                                                                                                     </w:t>
      </w:r>
      <w:r>
        <w:rPr>
          <w:rFonts w:ascii="Times New Roman" w:eastAsia="Calibri" w:hAnsi="Times New Roman" w:cs="Times New Roman"/>
          <w:sz w:val="12"/>
          <w:szCs w:val="12"/>
        </w:rPr>
        <w:t xml:space="preserve">                           №1092</w:t>
      </w:r>
    </w:p>
    <w:p w:rsidR="001F0996" w:rsidRPr="001F0996" w:rsidRDefault="001F0996" w:rsidP="001F0996">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 xml:space="preserve">О признании </w:t>
      </w:r>
      <w:proofErr w:type="gramStart"/>
      <w:r w:rsidRPr="001F0996">
        <w:rPr>
          <w:rFonts w:ascii="Times New Roman" w:eastAsia="Calibri" w:hAnsi="Times New Roman" w:cs="Times New Roman"/>
          <w:b/>
          <w:sz w:val="12"/>
          <w:szCs w:val="12"/>
        </w:rPr>
        <w:t>утратившими</w:t>
      </w:r>
      <w:proofErr w:type="gramEnd"/>
      <w:r w:rsidRPr="001F0996">
        <w:rPr>
          <w:rFonts w:ascii="Times New Roman" w:eastAsia="Calibri" w:hAnsi="Times New Roman" w:cs="Times New Roman"/>
          <w:b/>
          <w:sz w:val="12"/>
          <w:szCs w:val="12"/>
        </w:rPr>
        <w:t xml:space="preserve"> силу постановлений администрации муниципального района Сергиевский</w:t>
      </w:r>
    </w:p>
    <w:p w:rsidR="001F0996" w:rsidRPr="001F0996" w:rsidRDefault="001F0996" w:rsidP="001F0996">
      <w:pPr>
        <w:tabs>
          <w:tab w:val="left" w:pos="284"/>
        </w:tabs>
        <w:spacing w:after="0" w:line="240" w:lineRule="auto"/>
        <w:jc w:val="both"/>
        <w:rPr>
          <w:rFonts w:ascii="Times New Roman" w:eastAsia="Calibri" w:hAnsi="Times New Roman" w:cs="Times New Roman"/>
          <w:sz w:val="12"/>
          <w:szCs w:val="12"/>
        </w:rPr>
      </w:pPr>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r w:rsidRPr="001F0996">
        <w:rPr>
          <w:rFonts w:ascii="Times New Roman" w:eastAsia="Calibri" w:hAnsi="Times New Roman" w:cs="Times New Roman"/>
          <w:sz w:val="12"/>
          <w:szCs w:val="12"/>
        </w:rPr>
        <w:t>В соответствии с Федеральным законом от 06.10.2003 № 131-ФЗ «Об общих принципах организации местного самоуправления в Российской Федерации», Уставом муниципального района Сергиевский Самарской области,  в целях приведения нормативных правовых актов органов местного самоуправления в соответствие с требованиями действующего законодательства, администрация муниципального района Сергиевский</w:t>
      </w:r>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b/>
          <w:sz w:val="12"/>
          <w:szCs w:val="12"/>
        </w:rPr>
      </w:pPr>
      <w:r w:rsidRPr="001F0996">
        <w:rPr>
          <w:rFonts w:ascii="Times New Roman" w:eastAsia="Calibri" w:hAnsi="Times New Roman" w:cs="Times New Roman"/>
          <w:b/>
          <w:sz w:val="12"/>
          <w:szCs w:val="12"/>
        </w:rPr>
        <w:t>ПОСТАНОВЛЯЕТ:</w:t>
      </w:r>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r w:rsidRPr="001F0996">
        <w:rPr>
          <w:rFonts w:ascii="Times New Roman" w:eastAsia="Calibri" w:hAnsi="Times New Roman" w:cs="Times New Roman"/>
          <w:sz w:val="12"/>
          <w:szCs w:val="12"/>
        </w:rPr>
        <w:t>1. Признать утратившими силу постановления администрации муниципального района Сергиевский:</w:t>
      </w:r>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r w:rsidRPr="001F0996">
        <w:rPr>
          <w:rFonts w:ascii="Times New Roman" w:eastAsia="Calibri" w:hAnsi="Times New Roman" w:cs="Times New Roman"/>
          <w:sz w:val="12"/>
          <w:szCs w:val="12"/>
        </w:rPr>
        <w:t>- № 415 от 16.06.2008 «Об утверждении Положения о порядке перечисления в местный бюджет части прибыли муниципальных унитарных предприятий»;</w:t>
      </w:r>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r w:rsidRPr="001F0996">
        <w:rPr>
          <w:rFonts w:ascii="Times New Roman" w:eastAsia="Calibri" w:hAnsi="Times New Roman" w:cs="Times New Roman"/>
          <w:sz w:val="12"/>
          <w:szCs w:val="12"/>
        </w:rPr>
        <w:t>-  №310 от 06.04.2017 «Об утверждении Порядка проверки правильности составления документов, представляемых сельскохозяйственными товаропроизводителями, осуществляющими свою деятельность на территории муниципального района Сергиевский Самарской области, при оформлении субсидии на оказание несвязанной поддержки сельскохозяйственным товаропроизводителям в области растениеводства, подтверждение достоверности содержащихся в них сведений»;</w:t>
      </w:r>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proofErr w:type="gramStart"/>
      <w:r w:rsidRPr="001F0996">
        <w:rPr>
          <w:rFonts w:ascii="Times New Roman" w:eastAsia="Calibri" w:hAnsi="Times New Roman" w:cs="Times New Roman"/>
          <w:sz w:val="12"/>
          <w:szCs w:val="12"/>
        </w:rPr>
        <w:t>- №538 от 22.05.2017 «О внесении изменений в постановление администрации муниципального района Сергиевский №310 от 06.04.2017 «Об утверждении Порядка проверки правильности составления документов, представляемых сельскохозяйственными товаропроизводителями, осуществляющими свою деятельность на территории муниципального района Сергиевский Самарской области, при оформлении субсидии на оказание несвязанной поддержки сельскохозяйственным товаропроизводителям в области растениеводства, подтверждение достоверности содержащихся в них сведений»»;</w:t>
      </w:r>
      <w:proofErr w:type="gramEnd"/>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proofErr w:type="gramStart"/>
      <w:r w:rsidRPr="001F0996">
        <w:rPr>
          <w:rFonts w:ascii="Times New Roman" w:eastAsia="Calibri" w:hAnsi="Times New Roman" w:cs="Times New Roman"/>
          <w:sz w:val="12"/>
          <w:szCs w:val="12"/>
        </w:rPr>
        <w:t>- №1104 от 24.09.2018 «О внесении изменений в постановление администрации муниципального района Сергиевский №310 от 06.04.2017 «Об утверждении Порядка проверки правильности составления документов, представляемых сельскохозяйственными товаропроизводителями, осуществляющими свою деятельность на территории муниципального района Сергиевский Самарской области, при оформлении субсидии на оказание несвязанной поддержки сельскохозяйственным товаропроизводителям в области растениеводства, подтверждение достоверности содержащихся в них сведений»»;</w:t>
      </w:r>
      <w:proofErr w:type="gramEnd"/>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proofErr w:type="gramStart"/>
      <w:r w:rsidRPr="001F0996">
        <w:rPr>
          <w:rFonts w:ascii="Times New Roman" w:eastAsia="Calibri" w:hAnsi="Times New Roman" w:cs="Times New Roman"/>
          <w:sz w:val="12"/>
          <w:szCs w:val="12"/>
        </w:rPr>
        <w:t>- №333 от 13.03.2019 «О внесении изменений в постановление администрации муниципального района Сергиевский №310 от 06.04.2017 «Об утверждении Порядка проверки правильности составления документов, представляемых сельскохозяйственными товаропроизводителями, осуществляющими свою деятельность на территории муниципального района Сергиевский Самарской области, при оформлении субсидии на оказание несвязанной поддержки сельскохозяйственным товаропроизводителям в области растениеводства, подтверждение достоверности содержащихся в них сведений»»;</w:t>
      </w:r>
      <w:proofErr w:type="gramEnd"/>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proofErr w:type="gramStart"/>
      <w:r w:rsidRPr="001F0996">
        <w:rPr>
          <w:rFonts w:ascii="Times New Roman" w:eastAsia="Calibri" w:hAnsi="Times New Roman" w:cs="Times New Roman"/>
          <w:sz w:val="12"/>
          <w:szCs w:val="12"/>
        </w:rPr>
        <w:t>- №445 от 01.04.2019 «О внесении изменений в постановление администрации муниципального района Сергиевский №310 от 06.04.2017 «Об утверждении Порядка проверки правильности составления документов, представляемых сельскохозяйственными товаропроизводителями, осуществляющими свою деятельность на территории муниципального района Сергиевский Самарской области, при оформлении субсидии на оказание несвязанной поддержки сельскохозяйственным товаропроизводителям в области растениеводства, подтверждение достоверности содержащихся в них сведений»»;</w:t>
      </w:r>
      <w:proofErr w:type="gramEnd"/>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r w:rsidRPr="001F0996">
        <w:rPr>
          <w:rFonts w:ascii="Times New Roman" w:eastAsia="Calibri" w:hAnsi="Times New Roman" w:cs="Times New Roman"/>
          <w:sz w:val="12"/>
          <w:szCs w:val="12"/>
        </w:rPr>
        <w:t>- №342 от 10.04.2018 «Об утверждении порядка проведения анализа документов, представляемых сельскохозяйственными товаропроизводителями, организациями потребительской кооперации, организациями и индивидуальными предпринимателями, осуществляющими свою деятельность на территории Самарской области в целях подтверждения целевого использования кредитов (займов)».</w:t>
      </w:r>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r w:rsidRPr="001F0996">
        <w:rPr>
          <w:rFonts w:ascii="Times New Roman" w:eastAsia="Calibri" w:hAnsi="Times New Roman" w:cs="Times New Roman"/>
          <w:sz w:val="12"/>
          <w:szCs w:val="12"/>
        </w:rPr>
        <w:t>2. Опубликовать настоящее постановление в газете «Сергиевский вестник».</w:t>
      </w:r>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r w:rsidRPr="001F0996">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1F0996" w:rsidRPr="001F0996" w:rsidRDefault="001F0996" w:rsidP="001F0996">
      <w:pPr>
        <w:tabs>
          <w:tab w:val="left" w:pos="284"/>
        </w:tabs>
        <w:spacing w:after="0" w:line="240" w:lineRule="auto"/>
        <w:ind w:firstLine="284"/>
        <w:jc w:val="both"/>
        <w:rPr>
          <w:rFonts w:ascii="Times New Roman" w:eastAsia="Calibri" w:hAnsi="Times New Roman" w:cs="Times New Roman"/>
          <w:sz w:val="12"/>
          <w:szCs w:val="12"/>
        </w:rPr>
      </w:pPr>
      <w:r w:rsidRPr="001F0996">
        <w:rPr>
          <w:rFonts w:ascii="Times New Roman" w:eastAsia="Calibri" w:hAnsi="Times New Roman" w:cs="Times New Roman"/>
          <w:sz w:val="12"/>
          <w:szCs w:val="12"/>
        </w:rPr>
        <w:t xml:space="preserve">4. </w:t>
      </w:r>
      <w:proofErr w:type="gramStart"/>
      <w:r w:rsidRPr="001F0996">
        <w:rPr>
          <w:rFonts w:ascii="Times New Roman" w:eastAsia="Calibri" w:hAnsi="Times New Roman" w:cs="Times New Roman"/>
          <w:sz w:val="12"/>
          <w:szCs w:val="12"/>
        </w:rPr>
        <w:t>Контроль за</w:t>
      </w:r>
      <w:proofErr w:type="gramEnd"/>
      <w:r w:rsidRPr="001F0996">
        <w:rPr>
          <w:rFonts w:ascii="Times New Roman" w:eastAsia="Calibri" w:hAnsi="Times New Roman" w:cs="Times New Roman"/>
          <w:sz w:val="12"/>
          <w:szCs w:val="12"/>
        </w:rPr>
        <w:t xml:space="preserve"> выполнением настоящего постановления возложить на руководителя Правового управления администрации муниципального района Сергиевский </w:t>
      </w:r>
      <w:proofErr w:type="spellStart"/>
      <w:r w:rsidRPr="001F0996">
        <w:rPr>
          <w:rFonts w:ascii="Times New Roman" w:eastAsia="Calibri" w:hAnsi="Times New Roman" w:cs="Times New Roman"/>
          <w:sz w:val="12"/>
          <w:szCs w:val="12"/>
        </w:rPr>
        <w:t>Облыгину</w:t>
      </w:r>
      <w:proofErr w:type="spellEnd"/>
      <w:r w:rsidRPr="001F0996">
        <w:rPr>
          <w:rFonts w:ascii="Times New Roman" w:eastAsia="Calibri" w:hAnsi="Times New Roman" w:cs="Times New Roman"/>
          <w:sz w:val="12"/>
          <w:szCs w:val="12"/>
        </w:rPr>
        <w:t xml:space="preserve"> Ю.В.</w:t>
      </w:r>
    </w:p>
    <w:p w:rsidR="001F0996" w:rsidRPr="001F0996" w:rsidRDefault="001F0996" w:rsidP="001F0996">
      <w:pPr>
        <w:tabs>
          <w:tab w:val="left" w:pos="284"/>
        </w:tabs>
        <w:spacing w:after="0" w:line="240" w:lineRule="auto"/>
        <w:jc w:val="right"/>
        <w:rPr>
          <w:rFonts w:ascii="Times New Roman" w:eastAsia="Calibri" w:hAnsi="Times New Roman" w:cs="Times New Roman"/>
          <w:sz w:val="12"/>
          <w:szCs w:val="12"/>
        </w:rPr>
      </w:pPr>
      <w:r w:rsidRPr="001F0996">
        <w:rPr>
          <w:rFonts w:ascii="Times New Roman" w:eastAsia="Calibri" w:hAnsi="Times New Roman" w:cs="Times New Roman"/>
          <w:sz w:val="12"/>
          <w:szCs w:val="12"/>
        </w:rPr>
        <w:t>Глава муниципального района Сергиевский</w:t>
      </w:r>
    </w:p>
    <w:p w:rsidR="001F0996" w:rsidRPr="001F0996" w:rsidRDefault="001F0996" w:rsidP="001F0996">
      <w:pPr>
        <w:tabs>
          <w:tab w:val="left" w:pos="284"/>
        </w:tabs>
        <w:spacing w:after="0" w:line="240" w:lineRule="auto"/>
        <w:jc w:val="right"/>
        <w:rPr>
          <w:rFonts w:ascii="Times New Roman" w:eastAsia="Calibri" w:hAnsi="Times New Roman" w:cs="Times New Roman"/>
          <w:sz w:val="12"/>
          <w:szCs w:val="12"/>
        </w:rPr>
      </w:pPr>
      <w:r w:rsidRPr="001F0996">
        <w:rPr>
          <w:rFonts w:ascii="Times New Roman" w:eastAsia="Calibri" w:hAnsi="Times New Roman" w:cs="Times New Roman"/>
          <w:sz w:val="12"/>
          <w:szCs w:val="12"/>
        </w:rPr>
        <w:t>А.И. Екамасов</w:t>
      </w:r>
    </w:p>
    <w:p w:rsidR="001E574D" w:rsidRPr="001F0996" w:rsidRDefault="001E574D" w:rsidP="001E574D">
      <w:pPr>
        <w:tabs>
          <w:tab w:val="left" w:pos="284"/>
          <w:tab w:val="left" w:pos="3828"/>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АДМИНИСТРАЦИЯ</w:t>
      </w:r>
    </w:p>
    <w:p w:rsidR="001E574D" w:rsidRPr="001F0996" w:rsidRDefault="001E574D" w:rsidP="001E574D">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МУНИЦИПАЛЬНОГО РАЙОНА СЕРГИЕВСКИЙ</w:t>
      </w:r>
    </w:p>
    <w:p w:rsidR="001E574D" w:rsidRPr="001F0996" w:rsidRDefault="001E574D" w:rsidP="001E574D">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САМАРСКОЙ ОБЛАСТИ</w:t>
      </w:r>
    </w:p>
    <w:p w:rsidR="001E574D" w:rsidRPr="001F0996" w:rsidRDefault="001E574D" w:rsidP="001E574D">
      <w:pPr>
        <w:tabs>
          <w:tab w:val="left" w:pos="284"/>
        </w:tabs>
        <w:spacing w:after="0" w:line="240" w:lineRule="auto"/>
        <w:jc w:val="center"/>
        <w:rPr>
          <w:rFonts w:ascii="Times New Roman" w:eastAsia="Calibri" w:hAnsi="Times New Roman" w:cs="Times New Roman"/>
          <w:sz w:val="12"/>
          <w:szCs w:val="12"/>
        </w:rPr>
      </w:pPr>
    </w:p>
    <w:p w:rsidR="001E574D" w:rsidRPr="001F0996" w:rsidRDefault="001E574D" w:rsidP="001E574D">
      <w:pPr>
        <w:tabs>
          <w:tab w:val="left" w:pos="284"/>
        </w:tabs>
        <w:spacing w:after="0" w:line="240" w:lineRule="auto"/>
        <w:jc w:val="center"/>
        <w:rPr>
          <w:rFonts w:ascii="Times New Roman" w:eastAsia="Calibri" w:hAnsi="Times New Roman" w:cs="Times New Roman"/>
          <w:sz w:val="12"/>
          <w:szCs w:val="12"/>
        </w:rPr>
      </w:pPr>
      <w:r w:rsidRPr="001F0996">
        <w:rPr>
          <w:rFonts w:ascii="Times New Roman" w:eastAsia="Calibri" w:hAnsi="Times New Roman" w:cs="Times New Roman"/>
          <w:sz w:val="12"/>
          <w:szCs w:val="12"/>
        </w:rPr>
        <w:t>ПОСТАНОВЛЕНИЕ</w:t>
      </w:r>
    </w:p>
    <w:p w:rsidR="001E574D" w:rsidRPr="001F0996" w:rsidRDefault="001E574D" w:rsidP="001E574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01</w:t>
      </w:r>
      <w:r w:rsidRPr="001F0996">
        <w:rPr>
          <w:rFonts w:ascii="Times New Roman" w:eastAsia="Calibri" w:hAnsi="Times New Roman" w:cs="Times New Roman"/>
          <w:sz w:val="12"/>
          <w:szCs w:val="12"/>
        </w:rPr>
        <w:t xml:space="preserve"> </w:t>
      </w:r>
      <w:r>
        <w:rPr>
          <w:rFonts w:ascii="Times New Roman" w:eastAsia="Calibri" w:hAnsi="Times New Roman" w:cs="Times New Roman"/>
          <w:sz w:val="12"/>
          <w:szCs w:val="12"/>
        </w:rPr>
        <w:t>н</w:t>
      </w:r>
      <w:r w:rsidRPr="001F0996">
        <w:rPr>
          <w:rFonts w:ascii="Times New Roman" w:eastAsia="Calibri" w:hAnsi="Times New Roman" w:cs="Times New Roman"/>
          <w:sz w:val="12"/>
          <w:szCs w:val="12"/>
        </w:rPr>
        <w:t xml:space="preserve">оября 2024г.                                                                          </w:t>
      </w:r>
      <w:r>
        <w:rPr>
          <w:rFonts w:ascii="Times New Roman" w:eastAsia="Calibri" w:hAnsi="Times New Roman" w:cs="Times New Roman"/>
          <w:sz w:val="12"/>
          <w:szCs w:val="12"/>
        </w:rPr>
        <w:t xml:space="preserve">  </w:t>
      </w:r>
      <w:r w:rsidRPr="001F0996">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№1094</w:t>
      </w:r>
    </w:p>
    <w:p w:rsidR="001E574D" w:rsidRDefault="001E574D" w:rsidP="001E574D">
      <w:pPr>
        <w:tabs>
          <w:tab w:val="left" w:pos="284"/>
        </w:tabs>
        <w:spacing w:after="0" w:line="240" w:lineRule="auto"/>
        <w:jc w:val="center"/>
        <w:rPr>
          <w:rFonts w:ascii="Times New Roman" w:eastAsia="Calibri" w:hAnsi="Times New Roman" w:cs="Times New Roman"/>
          <w:b/>
          <w:sz w:val="12"/>
          <w:szCs w:val="12"/>
        </w:rPr>
      </w:pPr>
      <w:r w:rsidRPr="001E574D">
        <w:rPr>
          <w:rFonts w:ascii="Times New Roman" w:eastAsia="Calibri" w:hAnsi="Times New Roman" w:cs="Times New Roman"/>
          <w:b/>
          <w:sz w:val="12"/>
          <w:szCs w:val="12"/>
        </w:rPr>
        <w:t xml:space="preserve">О внесении изменений в Приложение № 1 к постановлению администрации муниципального района Сергиевский </w:t>
      </w:r>
    </w:p>
    <w:p w:rsidR="001E574D" w:rsidRDefault="001E574D" w:rsidP="001E574D">
      <w:pPr>
        <w:tabs>
          <w:tab w:val="left" w:pos="284"/>
        </w:tabs>
        <w:spacing w:after="0" w:line="240" w:lineRule="auto"/>
        <w:jc w:val="center"/>
        <w:rPr>
          <w:rFonts w:ascii="Times New Roman" w:eastAsia="Calibri" w:hAnsi="Times New Roman" w:cs="Times New Roman"/>
          <w:b/>
          <w:sz w:val="12"/>
          <w:szCs w:val="12"/>
        </w:rPr>
      </w:pPr>
      <w:r w:rsidRPr="001E574D">
        <w:rPr>
          <w:rFonts w:ascii="Times New Roman" w:eastAsia="Calibri" w:hAnsi="Times New Roman" w:cs="Times New Roman"/>
          <w:b/>
          <w:sz w:val="12"/>
          <w:szCs w:val="12"/>
        </w:rPr>
        <w:t xml:space="preserve">№ 821 от 04.08.2023г. «Об утверждении муниципальной программы «Развитие транспортного обслуживания населения и организаций </w:t>
      </w:r>
    </w:p>
    <w:p w:rsidR="001E574D" w:rsidRPr="001E574D" w:rsidRDefault="001E574D" w:rsidP="001E574D">
      <w:pPr>
        <w:tabs>
          <w:tab w:val="left" w:pos="284"/>
        </w:tabs>
        <w:spacing w:after="0" w:line="240" w:lineRule="auto"/>
        <w:jc w:val="center"/>
        <w:rPr>
          <w:rFonts w:ascii="Times New Roman" w:eastAsia="Calibri" w:hAnsi="Times New Roman" w:cs="Times New Roman"/>
          <w:b/>
          <w:sz w:val="12"/>
          <w:szCs w:val="12"/>
        </w:rPr>
      </w:pPr>
      <w:r w:rsidRPr="001E574D">
        <w:rPr>
          <w:rFonts w:ascii="Times New Roman" w:eastAsia="Calibri" w:hAnsi="Times New Roman" w:cs="Times New Roman"/>
          <w:b/>
          <w:sz w:val="12"/>
          <w:szCs w:val="12"/>
        </w:rPr>
        <w:t>в муниципальном районе Сергиевский Самарской области» на 2024-2028 годы»</w:t>
      </w:r>
    </w:p>
    <w:p w:rsidR="001E574D" w:rsidRPr="001E574D" w:rsidRDefault="001E574D" w:rsidP="001E574D">
      <w:pPr>
        <w:tabs>
          <w:tab w:val="left" w:pos="284"/>
        </w:tabs>
        <w:spacing w:after="0" w:line="240" w:lineRule="auto"/>
        <w:jc w:val="both"/>
        <w:rPr>
          <w:rFonts w:ascii="Times New Roman" w:eastAsia="Calibri" w:hAnsi="Times New Roman" w:cs="Times New Roman"/>
          <w:sz w:val="12"/>
          <w:szCs w:val="12"/>
        </w:rPr>
      </w:pP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proofErr w:type="gramStart"/>
      <w:r w:rsidRPr="001E574D">
        <w:rPr>
          <w:rFonts w:ascii="Times New Roman" w:eastAsia="Calibri" w:hAnsi="Times New Roman" w:cs="Times New Roman"/>
          <w:sz w:val="12"/>
          <w:szCs w:val="12"/>
        </w:rPr>
        <w:t>В соответствии со статьей 179 Бюджетного кодекса Российской Федерации, Федеральным законом Российской Федерации от 06 октября 2003 года № 131-ФЗ «Об общих принципах организации местного самоуправления в Российской Федерации», Уставом муниципального района Сергиевский в целях повышения качества бюджетного процесса и эффективности бюджетных расходов, совершенствования межбюджетных отношений и развития программно-целевого подхода при формировании местного бюджета, Администрация муниципального района Сергиевский Самарской области</w:t>
      </w:r>
      <w:proofErr w:type="gramEnd"/>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b/>
          <w:sz w:val="12"/>
          <w:szCs w:val="12"/>
        </w:rPr>
      </w:pPr>
      <w:r w:rsidRPr="001E574D">
        <w:rPr>
          <w:rFonts w:ascii="Times New Roman" w:eastAsia="Calibri" w:hAnsi="Times New Roman" w:cs="Times New Roman"/>
          <w:b/>
          <w:sz w:val="12"/>
          <w:szCs w:val="12"/>
        </w:rPr>
        <w:t>ПОСТАНОВЛЯЕТ:</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E574D">
        <w:rPr>
          <w:rFonts w:ascii="Times New Roman" w:eastAsia="Calibri" w:hAnsi="Times New Roman" w:cs="Times New Roman"/>
          <w:sz w:val="12"/>
          <w:szCs w:val="12"/>
        </w:rPr>
        <w:t>Внести изменения в Приложение № 1 к постановлению  Администрации муниципального района Сергиевский Самарской области № 821 от 04.08.2023 г. «Об утверждении муниципальной программы «Развитие транспортного обслуживания населения и организаций в муниципальном районе Сергиевский Самарской области» на 2024-2028 годы» (далее – Муниципальная программа) следующего содержания:</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1.1.  В тексте Паспорта Муниципальной программы позицию, касающуюся объема бюджетных ассигнований Муниципальной программы, изложить в следующей редакции:</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«Общий объем финансирования Муниципальной программы составит 341 680,01868 тыс. рублей</w:t>
      </w:r>
      <w:proofErr w:type="gramStart"/>
      <w:r w:rsidRPr="001E574D">
        <w:rPr>
          <w:rFonts w:ascii="Times New Roman" w:eastAsia="Calibri" w:hAnsi="Times New Roman" w:cs="Times New Roman"/>
          <w:sz w:val="12"/>
          <w:szCs w:val="12"/>
        </w:rPr>
        <w:t xml:space="preserve"> (*),  </w:t>
      </w:r>
      <w:proofErr w:type="gramEnd"/>
      <w:r w:rsidRPr="001E574D">
        <w:rPr>
          <w:rFonts w:ascii="Times New Roman" w:eastAsia="Calibri" w:hAnsi="Times New Roman" w:cs="Times New Roman"/>
          <w:sz w:val="12"/>
          <w:szCs w:val="12"/>
        </w:rPr>
        <w:t>в том числе:</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2024 году – 158 221,64370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77 145,75006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81 075,89364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2025 году – 34 230,37498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lastRenderedPageBreak/>
        <w:t>в 2026 году – 35 000,00000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2027 году – 55 721,00000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2028 году –58 507,00000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1.2. Абзац 2 раздела 5 Муниципальной программы «Обоснование ресурсного обеспечения муниципальной Программы» изложить в следующей редакции:</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«Общий объем финансирования Муниципальной программы  на 2024-2028 годы составляет 341 680,01868 тыс. рублей</w:t>
      </w:r>
      <w:proofErr w:type="gramStart"/>
      <w:r w:rsidRPr="001E574D">
        <w:rPr>
          <w:rFonts w:ascii="Times New Roman" w:eastAsia="Calibri" w:hAnsi="Times New Roman" w:cs="Times New Roman"/>
          <w:sz w:val="12"/>
          <w:szCs w:val="12"/>
        </w:rPr>
        <w:t xml:space="preserve"> (*):</w:t>
      </w:r>
      <w:proofErr w:type="gramEnd"/>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2024 году – 158 221,64370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77 145,75006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81 075,89364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2025 году – 34 230,37498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2026 году – 35 000,00000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2027 году – 55 721,00000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2028 году – 58 507,00000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1.3.  В Разделе 10.1. Подпрограммы 1 Муниципальной программы «Обеспечение населения пассажирскими перевозками межпоселенческого характера в муниципальном районе Сергиевский Самарской области»  на 2024 – 2028  годы» (далее – Подпрограмма 1) в тексте Паспорта Подпрограммы 1 позицию, касающуюся объема бюджетных ассигнований Подпрограммы 1, изложить в следующей редакции:</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«Общий объем финансирования Подпрограммы 1 составит 90 926,06693 тыс. рублей</w:t>
      </w:r>
      <w:proofErr w:type="gramStart"/>
      <w:r w:rsidRPr="001E574D">
        <w:rPr>
          <w:rFonts w:ascii="Times New Roman" w:eastAsia="Calibri" w:hAnsi="Times New Roman" w:cs="Times New Roman"/>
          <w:sz w:val="12"/>
          <w:szCs w:val="12"/>
        </w:rPr>
        <w:t xml:space="preserve"> (*), </w:t>
      </w:r>
      <w:proofErr w:type="gramEnd"/>
      <w:r w:rsidRPr="001E574D">
        <w:rPr>
          <w:rFonts w:ascii="Times New Roman" w:eastAsia="Calibri" w:hAnsi="Times New Roman" w:cs="Times New Roman"/>
          <w:sz w:val="12"/>
          <w:szCs w:val="12"/>
        </w:rPr>
        <w:t>в том числе:</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2024 году – 90 926,06693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 77 145,75006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 13 780,31687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2025 году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2026 году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2027 году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2028 году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1.4. в Разделе 10.1. Подпрограммы 1 Муниципальной программы «Обеспечение населения пассажирскими перевозками межпоселенческого характера в муниципальном районе Сергиевский Самарской области» на 2024 – 2028 годы» в тексте пункта  V. «Обоснование ресурсного обеспечения Подпрограммы 1»  позицию, касающуюся объема финансирования Подпрограммы 1изложить в следующей редакции:</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«Общий объем финансирования Подпрограммы 1 составит 90 926,06693 тыс. рублей</w:t>
      </w:r>
      <w:proofErr w:type="gramStart"/>
      <w:r w:rsidRPr="001E574D">
        <w:rPr>
          <w:rFonts w:ascii="Times New Roman" w:eastAsia="Calibri" w:hAnsi="Times New Roman" w:cs="Times New Roman"/>
          <w:sz w:val="12"/>
          <w:szCs w:val="12"/>
        </w:rPr>
        <w:t xml:space="preserve"> (*), </w:t>
      </w:r>
      <w:proofErr w:type="gramEnd"/>
      <w:r w:rsidRPr="001E574D">
        <w:rPr>
          <w:rFonts w:ascii="Times New Roman" w:eastAsia="Calibri" w:hAnsi="Times New Roman" w:cs="Times New Roman"/>
          <w:sz w:val="12"/>
          <w:szCs w:val="12"/>
        </w:rPr>
        <w:t>в том числе:</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2024 году – 90 926,06693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 77 145,75006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 13 780,31687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2025 год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2026 год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2027 год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2028 год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областного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местного бюджета – 0,00000 тыс. рублей.</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 xml:space="preserve">1.5.  Приложение № 1 к Муниципальной программе изложить в редакции </w:t>
      </w:r>
      <w:proofErr w:type="gramStart"/>
      <w:r w:rsidRPr="001E574D">
        <w:rPr>
          <w:rFonts w:ascii="Times New Roman" w:eastAsia="Calibri" w:hAnsi="Times New Roman" w:cs="Times New Roman"/>
          <w:sz w:val="12"/>
          <w:szCs w:val="12"/>
        </w:rPr>
        <w:t>согласно Приложения</w:t>
      </w:r>
      <w:proofErr w:type="gramEnd"/>
      <w:r w:rsidRPr="001E574D">
        <w:rPr>
          <w:rFonts w:ascii="Times New Roman" w:eastAsia="Calibri" w:hAnsi="Times New Roman" w:cs="Times New Roman"/>
          <w:sz w:val="12"/>
          <w:szCs w:val="12"/>
        </w:rPr>
        <w:t xml:space="preserve"> №1 к настоящему постановлению.</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E574D">
        <w:rPr>
          <w:rFonts w:ascii="Times New Roman" w:eastAsia="Calibri" w:hAnsi="Times New Roman" w:cs="Times New Roman"/>
          <w:sz w:val="12"/>
          <w:szCs w:val="12"/>
        </w:rPr>
        <w:t>Опубликовать настоящее постановление в  газете «Сергиевский  вестник».</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E574D">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1E574D" w:rsidRPr="001E574D" w:rsidRDefault="001E574D" w:rsidP="001E574D">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Контроль за</w:t>
      </w:r>
      <w:proofErr w:type="gramEnd"/>
      <w:r w:rsidRPr="001E574D">
        <w:rPr>
          <w:rFonts w:ascii="Times New Roman" w:eastAsia="Calibri" w:hAnsi="Times New Roman" w:cs="Times New Roman"/>
          <w:sz w:val="12"/>
          <w:szCs w:val="12"/>
        </w:rPr>
        <w:t xml:space="preserve"> выполнением настоящего постановления возложить на руководителя Управления финансами Администрации муниципального района Сергиевский Самарской области Ганиеву С.Р.</w:t>
      </w:r>
    </w:p>
    <w:p w:rsidR="001E574D" w:rsidRDefault="001E574D" w:rsidP="001E574D">
      <w:pPr>
        <w:tabs>
          <w:tab w:val="left" w:pos="284"/>
        </w:tabs>
        <w:spacing w:after="0" w:line="240" w:lineRule="auto"/>
        <w:jc w:val="right"/>
        <w:rPr>
          <w:rFonts w:ascii="Times New Roman" w:eastAsia="Calibri" w:hAnsi="Times New Roman" w:cs="Times New Roman"/>
          <w:sz w:val="12"/>
          <w:szCs w:val="12"/>
        </w:rPr>
      </w:pPr>
      <w:r w:rsidRPr="001E574D">
        <w:rPr>
          <w:rFonts w:ascii="Times New Roman" w:eastAsia="Calibri" w:hAnsi="Times New Roman" w:cs="Times New Roman"/>
          <w:sz w:val="12"/>
          <w:szCs w:val="12"/>
        </w:rPr>
        <w:t>Глава муниципального</w:t>
      </w:r>
      <w:r>
        <w:rPr>
          <w:rFonts w:ascii="Times New Roman" w:eastAsia="Calibri" w:hAnsi="Times New Roman" w:cs="Times New Roman"/>
          <w:sz w:val="12"/>
          <w:szCs w:val="12"/>
        </w:rPr>
        <w:t xml:space="preserve"> </w:t>
      </w:r>
      <w:r w:rsidRPr="001E574D">
        <w:rPr>
          <w:rFonts w:ascii="Times New Roman" w:eastAsia="Calibri" w:hAnsi="Times New Roman" w:cs="Times New Roman"/>
          <w:sz w:val="12"/>
          <w:szCs w:val="12"/>
        </w:rPr>
        <w:t>района Сергиевский</w:t>
      </w:r>
    </w:p>
    <w:p w:rsidR="001E574D" w:rsidRPr="001E574D" w:rsidRDefault="001E574D" w:rsidP="001E574D">
      <w:pPr>
        <w:tabs>
          <w:tab w:val="left" w:pos="284"/>
        </w:tabs>
        <w:spacing w:after="0" w:line="240" w:lineRule="auto"/>
        <w:jc w:val="right"/>
        <w:rPr>
          <w:rFonts w:ascii="Times New Roman" w:eastAsia="Calibri" w:hAnsi="Times New Roman" w:cs="Times New Roman"/>
          <w:sz w:val="12"/>
          <w:szCs w:val="12"/>
        </w:rPr>
      </w:pPr>
      <w:r w:rsidRPr="001E574D">
        <w:rPr>
          <w:rFonts w:ascii="Times New Roman" w:eastAsia="Calibri" w:hAnsi="Times New Roman" w:cs="Times New Roman"/>
          <w:sz w:val="12"/>
          <w:szCs w:val="12"/>
        </w:rPr>
        <w:t>А.И. Екамасов</w:t>
      </w:r>
    </w:p>
    <w:p w:rsidR="001F0996" w:rsidRPr="001F0996" w:rsidRDefault="001F0996" w:rsidP="001F0996">
      <w:pPr>
        <w:tabs>
          <w:tab w:val="left" w:pos="284"/>
        </w:tabs>
        <w:spacing w:after="0" w:line="240" w:lineRule="auto"/>
        <w:jc w:val="both"/>
        <w:rPr>
          <w:rFonts w:ascii="Times New Roman" w:eastAsia="Calibri" w:hAnsi="Times New Roman" w:cs="Times New Roman"/>
          <w:sz w:val="12"/>
          <w:szCs w:val="12"/>
        </w:rPr>
      </w:pPr>
    </w:p>
    <w:p w:rsidR="001E574D" w:rsidRPr="001E574D" w:rsidRDefault="001E574D" w:rsidP="001E574D">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№1</w:t>
      </w:r>
    </w:p>
    <w:p w:rsidR="001E574D" w:rsidRPr="001E574D" w:rsidRDefault="001E574D" w:rsidP="001E574D">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к постановлению администрации</w:t>
      </w:r>
    </w:p>
    <w:p w:rsidR="001E574D" w:rsidRPr="001E574D" w:rsidRDefault="001E574D" w:rsidP="001E574D">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муниципального района Сергиевский Самарской области</w:t>
      </w:r>
    </w:p>
    <w:p w:rsidR="001E574D" w:rsidRPr="001E574D" w:rsidRDefault="001E574D" w:rsidP="001E574D">
      <w:pPr>
        <w:tabs>
          <w:tab w:val="left" w:pos="284"/>
        </w:tabs>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№1</w:t>
      </w:r>
      <w:r>
        <w:rPr>
          <w:rFonts w:ascii="Times New Roman" w:eastAsia="Calibri" w:hAnsi="Times New Roman" w:cs="Times New Roman"/>
          <w:i/>
          <w:sz w:val="12"/>
          <w:szCs w:val="12"/>
        </w:rPr>
        <w:t>094</w:t>
      </w:r>
      <w:r w:rsidRPr="001E574D">
        <w:rPr>
          <w:rFonts w:ascii="Times New Roman" w:eastAsia="Calibri" w:hAnsi="Times New Roman" w:cs="Times New Roman"/>
          <w:i/>
          <w:sz w:val="12"/>
          <w:szCs w:val="12"/>
        </w:rPr>
        <w:t xml:space="preserve"> от “0</w:t>
      </w:r>
      <w:r>
        <w:rPr>
          <w:rFonts w:ascii="Times New Roman" w:eastAsia="Calibri" w:hAnsi="Times New Roman" w:cs="Times New Roman"/>
          <w:i/>
          <w:sz w:val="12"/>
          <w:szCs w:val="12"/>
        </w:rPr>
        <w:t>1</w:t>
      </w:r>
      <w:r w:rsidRPr="001E574D">
        <w:rPr>
          <w:rFonts w:ascii="Times New Roman" w:eastAsia="Calibri" w:hAnsi="Times New Roman" w:cs="Times New Roman"/>
          <w:i/>
          <w:sz w:val="12"/>
          <w:szCs w:val="12"/>
        </w:rPr>
        <w:t>” ноября 2024 г.</w:t>
      </w:r>
    </w:p>
    <w:p w:rsidR="001F0996" w:rsidRPr="001E574D" w:rsidRDefault="001E574D" w:rsidP="001E574D">
      <w:pPr>
        <w:tabs>
          <w:tab w:val="left" w:pos="284"/>
        </w:tabs>
        <w:spacing w:after="0" w:line="240" w:lineRule="auto"/>
        <w:jc w:val="center"/>
        <w:rPr>
          <w:rFonts w:ascii="Times New Roman" w:eastAsia="Calibri" w:hAnsi="Times New Roman" w:cs="Times New Roman"/>
          <w:b/>
          <w:sz w:val="12"/>
          <w:szCs w:val="12"/>
        </w:rPr>
      </w:pPr>
      <w:r w:rsidRPr="001E574D">
        <w:rPr>
          <w:rFonts w:ascii="Times New Roman" w:eastAsia="Calibri" w:hAnsi="Times New Roman" w:cs="Times New Roman"/>
          <w:b/>
          <w:sz w:val="12"/>
          <w:szCs w:val="12"/>
        </w:rPr>
        <w:t>Перечень мероприятий муниципальной программы (подпрограммы) «Развитие транспортного обслуживания населения и организаций в муниципальном районе Сергиевский Самарской области» на 2024-2028 годы за счет всех источников финансирования</w:t>
      </w:r>
    </w:p>
    <w:tbl>
      <w:tblPr>
        <w:tblStyle w:val="af1"/>
        <w:tblW w:w="5000" w:type="pct"/>
        <w:tblLayout w:type="fixed"/>
        <w:tblCellMar>
          <w:left w:w="0" w:type="dxa"/>
          <w:right w:w="0" w:type="dxa"/>
        </w:tblCellMar>
        <w:tblLook w:val="04A0" w:firstRow="1" w:lastRow="0" w:firstColumn="1" w:lastColumn="0" w:noHBand="0" w:noVBand="1"/>
      </w:tblPr>
      <w:tblGrid>
        <w:gridCol w:w="136"/>
        <w:gridCol w:w="1855"/>
        <w:gridCol w:w="712"/>
        <w:gridCol w:w="424"/>
        <w:gridCol w:w="569"/>
        <w:gridCol w:w="426"/>
        <w:gridCol w:w="427"/>
        <w:gridCol w:w="487"/>
        <w:gridCol w:w="363"/>
        <w:gridCol w:w="423"/>
        <w:gridCol w:w="287"/>
        <w:gridCol w:w="1414"/>
      </w:tblGrid>
      <w:tr w:rsidR="001E574D" w:rsidRPr="001E574D" w:rsidTr="001E574D">
        <w:trPr>
          <w:trHeight w:val="20"/>
        </w:trPr>
        <w:tc>
          <w:tcPr>
            <w:tcW w:w="90" w:type="pct"/>
            <w:vMerge w:val="restar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п</w:t>
            </w:r>
            <w:proofErr w:type="gramEnd"/>
            <w:r w:rsidRPr="001E574D">
              <w:rPr>
                <w:rFonts w:ascii="Times New Roman" w:eastAsia="Calibri" w:hAnsi="Times New Roman" w:cs="Times New Roman"/>
                <w:sz w:val="12"/>
                <w:szCs w:val="12"/>
              </w:rPr>
              <w:t>/п</w:t>
            </w:r>
          </w:p>
        </w:tc>
        <w:tc>
          <w:tcPr>
            <w:tcW w:w="1233" w:type="pct"/>
            <w:vMerge w:val="restar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Наименование мероприятия</w:t>
            </w:r>
          </w:p>
        </w:tc>
        <w:tc>
          <w:tcPr>
            <w:tcW w:w="473" w:type="pct"/>
            <w:vMerge w:val="restar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Ответственный исполнитель</w:t>
            </w:r>
          </w:p>
        </w:tc>
        <w:tc>
          <w:tcPr>
            <w:tcW w:w="282" w:type="pct"/>
            <w:vMerge w:val="restar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Срок реализации, годы</w:t>
            </w:r>
          </w:p>
        </w:tc>
        <w:tc>
          <w:tcPr>
            <w:tcW w:w="1982" w:type="pct"/>
            <w:gridSpan w:val="7"/>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Объем финансирования по годам, тыс. рублей</w:t>
            </w:r>
            <w:proofErr w:type="gramStart"/>
            <w:r w:rsidRPr="001E574D">
              <w:rPr>
                <w:rFonts w:ascii="Times New Roman" w:eastAsia="Calibri" w:hAnsi="Times New Roman" w:cs="Times New Roman"/>
                <w:sz w:val="12"/>
                <w:szCs w:val="12"/>
              </w:rPr>
              <w:t xml:space="preserve"> (*)</w:t>
            </w:r>
            <w:proofErr w:type="gramEnd"/>
          </w:p>
        </w:tc>
        <w:tc>
          <w:tcPr>
            <w:tcW w:w="941" w:type="pct"/>
            <w:vMerge w:val="restar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Ожидаемый результат</w:t>
            </w:r>
          </w:p>
        </w:tc>
      </w:tr>
      <w:tr w:rsidR="001E574D" w:rsidRPr="001E574D" w:rsidTr="001E574D">
        <w:trPr>
          <w:trHeight w:val="20"/>
        </w:trPr>
        <w:tc>
          <w:tcPr>
            <w:tcW w:w="90" w:type="pct"/>
            <w:vMerge/>
            <w:hideMark/>
          </w:tcPr>
          <w:p w:rsidR="001E574D" w:rsidRPr="001E574D" w:rsidRDefault="001E574D" w:rsidP="001E574D">
            <w:pPr>
              <w:tabs>
                <w:tab w:val="left" w:pos="284"/>
              </w:tabs>
              <w:rPr>
                <w:rFonts w:ascii="Times New Roman" w:eastAsia="Calibri" w:hAnsi="Times New Roman" w:cs="Times New Roman"/>
                <w:sz w:val="12"/>
                <w:szCs w:val="12"/>
              </w:rPr>
            </w:pPr>
          </w:p>
        </w:tc>
        <w:tc>
          <w:tcPr>
            <w:tcW w:w="1233" w:type="pct"/>
            <w:vMerge/>
            <w:hideMark/>
          </w:tcPr>
          <w:p w:rsidR="001E574D" w:rsidRPr="001E574D" w:rsidRDefault="001E574D" w:rsidP="001E574D">
            <w:pPr>
              <w:tabs>
                <w:tab w:val="left" w:pos="284"/>
              </w:tabs>
              <w:rPr>
                <w:rFonts w:ascii="Times New Roman" w:eastAsia="Calibri" w:hAnsi="Times New Roman" w:cs="Times New Roman"/>
                <w:sz w:val="12"/>
                <w:szCs w:val="12"/>
              </w:rPr>
            </w:pPr>
          </w:p>
        </w:tc>
        <w:tc>
          <w:tcPr>
            <w:tcW w:w="473" w:type="pct"/>
            <w:vMerge/>
            <w:hideMark/>
          </w:tcPr>
          <w:p w:rsidR="001E574D" w:rsidRPr="001E574D" w:rsidRDefault="001E574D" w:rsidP="001E574D">
            <w:pPr>
              <w:tabs>
                <w:tab w:val="left" w:pos="284"/>
              </w:tabs>
              <w:rPr>
                <w:rFonts w:ascii="Times New Roman" w:eastAsia="Calibri" w:hAnsi="Times New Roman" w:cs="Times New Roman"/>
                <w:sz w:val="12"/>
                <w:szCs w:val="12"/>
              </w:rPr>
            </w:pPr>
          </w:p>
        </w:tc>
        <w:tc>
          <w:tcPr>
            <w:tcW w:w="282" w:type="pct"/>
            <w:vMerge/>
            <w:hideMark/>
          </w:tcPr>
          <w:p w:rsidR="001E574D" w:rsidRPr="001E574D" w:rsidRDefault="001E574D" w:rsidP="001E574D">
            <w:pPr>
              <w:tabs>
                <w:tab w:val="left" w:pos="284"/>
              </w:tabs>
              <w:rPr>
                <w:rFonts w:ascii="Times New Roman" w:eastAsia="Calibri" w:hAnsi="Times New Roman" w:cs="Times New Roman"/>
                <w:sz w:val="12"/>
                <w:szCs w:val="12"/>
              </w:rPr>
            </w:pPr>
          </w:p>
        </w:tc>
        <w:tc>
          <w:tcPr>
            <w:tcW w:w="378"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источник</w:t>
            </w:r>
            <w:proofErr w:type="gramStart"/>
            <w:r w:rsidRPr="001E574D">
              <w:rPr>
                <w:rFonts w:ascii="Times New Roman" w:eastAsia="Calibri" w:hAnsi="Times New Roman" w:cs="Times New Roman"/>
                <w:sz w:val="12"/>
                <w:szCs w:val="12"/>
              </w:rPr>
              <w:t>.</w:t>
            </w:r>
            <w:proofErr w:type="gramEnd"/>
            <w:r w:rsidRPr="001E574D">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ф</w:t>
            </w:r>
            <w:proofErr w:type="gramEnd"/>
            <w:r w:rsidRPr="001E574D">
              <w:rPr>
                <w:rFonts w:ascii="Times New Roman" w:eastAsia="Calibri" w:hAnsi="Times New Roman" w:cs="Times New Roman"/>
                <w:sz w:val="12"/>
                <w:szCs w:val="12"/>
              </w:rPr>
              <w:t>инансирования</w:t>
            </w:r>
          </w:p>
        </w:tc>
        <w:tc>
          <w:tcPr>
            <w:tcW w:w="28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2024 г.</w:t>
            </w:r>
          </w:p>
        </w:tc>
        <w:tc>
          <w:tcPr>
            <w:tcW w:w="284"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2025 г.</w:t>
            </w:r>
          </w:p>
        </w:tc>
        <w:tc>
          <w:tcPr>
            <w:tcW w:w="324"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2026 г.</w:t>
            </w:r>
          </w:p>
        </w:tc>
        <w:tc>
          <w:tcPr>
            <w:tcW w:w="241"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2027 г.</w:t>
            </w:r>
          </w:p>
        </w:tc>
        <w:tc>
          <w:tcPr>
            <w:tcW w:w="281"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2028 г.</w:t>
            </w:r>
          </w:p>
        </w:tc>
        <w:tc>
          <w:tcPr>
            <w:tcW w:w="191"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всего:</w:t>
            </w:r>
          </w:p>
        </w:tc>
        <w:tc>
          <w:tcPr>
            <w:tcW w:w="941" w:type="pct"/>
            <w:vMerge/>
            <w:hideMark/>
          </w:tcPr>
          <w:p w:rsidR="001E574D" w:rsidRPr="001E574D" w:rsidRDefault="001E574D" w:rsidP="001E574D">
            <w:pPr>
              <w:tabs>
                <w:tab w:val="left" w:pos="284"/>
              </w:tabs>
              <w:rPr>
                <w:rFonts w:ascii="Times New Roman" w:eastAsia="Calibri" w:hAnsi="Times New Roman" w:cs="Times New Roman"/>
                <w:sz w:val="12"/>
                <w:szCs w:val="12"/>
              </w:rPr>
            </w:pPr>
          </w:p>
        </w:tc>
      </w:tr>
      <w:tr w:rsidR="001E574D" w:rsidRPr="001E574D" w:rsidTr="001E574D">
        <w:trPr>
          <w:trHeight w:val="20"/>
        </w:trPr>
        <w:tc>
          <w:tcPr>
            <w:tcW w:w="5000" w:type="pct"/>
            <w:gridSpan w:val="12"/>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Цель муниципальной программы: Обеспечение доступности и качества транспортных услуг населению и муниципальным учреждениям муниципального района Сергиевский Самарской области</w:t>
            </w:r>
          </w:p>
        </w:tc>
      </w:tr>
      <w:tr w:rsidR="001E574D" w:rsidRPr="001E574D" w:rsidTr="001E574D">
        <w:trPr>
          <w:trHeight w:val="20"/>
        </w:trPr>
        <w:tc>
          <w:tcPr>
            <w:tcW w:w="5000" w:type="pct"/>
            <w:gridSpan w:val="12"/>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 xml:space="preserve">Подпрограмма 1. «Обеспечение населения пассажирскими перевозками межпоселенческого характера в муниципальном районе </w:t>
            </w:r>
            <w:r>
              <w:rPr>
                <w:rFonts w:ascii="Times New Roman" w:eastAsia="Calibri" w:hAnsi="Times New Roman" w:cs="Times New Roman"/>
                <w:bCs/>
                <w:sz w:val="12"/>
                <w:szCs w:val="12"/>
              </w:rPr>
              <w:t>Сергиевский Самарской области» н</w:t>
            </w:r>
            <w:r w:rsidRPr="001E574D">
              <w:rPr>
                <w:rFonts w:ascii="Times New Roman" w:eastAsia="Calibri" w:hAnsi="Times New Roman" w:cs="Times New Roman"/>
                <w:bCs/>
                <w:sz w:val="12"/>
                <w:szCs w:val="12"/>
              </w:rPr>
              <w:t>а 2024 – 2028 годы</w:t>
            </w:r>
          </w:p>
        </w:tc>
      </w:tr>
      <w:tr w:rsidR="001E574D" w:rsidRPr="001E574D" w:rsidTr="001E574D">
        <w:trPr>
          <w:trHeight w:val="20"/>
        </w:trPr>
        <w:tc>
          <w:tcPr>
            <w:tcW w:w="5000" w:type="pct"/>
            <w:gridSpan w:val="12"/>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Цель подпрограммы 1: Обеспечение населения муниципального района Сергиевский услугами автомобильного транспорта общего пользования в муниципальном районе Сергиевский Самарской области</w:t>
            </w:r>
          </w:p>
        </w:tc>
      </w:tr>
      <w:tr w:rsidR="001E574D" w:rsidRPr="001E574D" w:rsidTr="001E574D">
        <w:trPr>
          <w:trHeight w:val="20"/>
        </w:trPr>
        <w:tc>
          <w:tcPr>
            <w:tcW w:w="5000" w:type="pct"/>
            <w:gridSpan w:val="12"/>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lastRenderedPageBreak/>
              <w:t>Задача 1. Организовать оптимальную  маршрутную сеть внутрирайонных пассажирских перевозок в соответствии с требованиями населения муниципального  района Сергиевский</w:t>
            </w:r>
          </w:p>
        </w:tc>
      </w:tr>
      <w:tr w:rsidR="001E574D" w:rsidRPr="001E574D" w:rsidTr="001E574D">
        <w:trPr>
          <w:trHeight w:val="20"/>
        </w:trPr>
        <w:tc>
          <w:tcPr>
            <w:tcW w:w="90"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1</w:t>
            </w:r>
          </w:p>
        </w:tc>
        <w:tc>
          <w:tcPr>
            <w:tcW w:w="123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Утверждение графиков движения по маршрутной сети межпоселенческих маршрутов</w:t>
            </w:r>
          </w:p>
        </w:tc>
        <w:tc>
          <w:tcPr>
            <w:tcW w:w="47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Управление финансами</w:t>
            </w:r>
          </w:p>
        </w:tc>
        <w:tc>
          <w:tcPr>
            <w:tcW w:w="282"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2024-2028</w:t>
            </w:r>
          </w:p>
        </w:tc>
        <w:tc>
          <w:tcPr>
            <w:tcW w:w="378"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мест</w:t>
            </w:r>
            <w:proofErr w:type="gramStart"/>
            <w:r w:rsidRPr="001E574D">
              <w:rPr>
                <w:rFonts w:ascii="Times New Roman" w:eastAsia="Calibri" w:hAnsi="Times New Roman" w:cs="Times New Roman"/>
                <w:sz w:val="12"/>
                <w:szCs w:val="12"/>
              </w:rPr>
              <w:t>.</w:t>
            </w:r>
            <w:proofErr w:type="gramEnd"/>
            <w:r w:rsidRPr="001E574D">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б</w:t>
            </w:r>
            <w:proofErr w:type="gramEnd"/>
            <w:r w:rsidRPr="001E574D">
              <w:rPr>
                <w:rFonts w:ascii="Times New Roman" w:eastAsia="Calibri" w:hAnsi="Times New Roman" w:cs="Times New Roman"/>
                <w:sz w:val="12"/>
                <w:szCs w:val="12"/>
              </w:rPr>
              <w:t>юджет</w:t>
            </w:r>
          </w:p>
        </w:tc>
        <w:tc>
          <w:tcPr>
            <w:tcW w:w="1604" w:type="pct"/>
            <w:gridSpan w:val="6"/>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941"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xml:space="preserve">Сохранение доли населенных пунктов, охваченных автобусным сообщением </w:t>
            </w:r>
          </w:p>
        </w:tc>
      </w:tr>
      <w:tr w:rsidR="001E574D" w:rsidRPr="001E574D" w:rsidTr="001E574D">
        <w:trPr>
          <w:trHeight w:val="20"/>
        </w:trPr>
        <w:tc>
          <w:tcPr>
            <w:tcW w:w="5000" w:type="pct"/>
            <w:gridSpan w:val="12"/>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xml:space="preserve">Задача 2. Повысить доступность услуг пассажирского транспорта для населения муниципального района Сергиевский </w:t>
            </w:r>
          </w:p>
        </w:tc>
      </w:tr>
      <w:tr w:rsidR="001E574D" w:rsidRPr="001E574D" w:rsidTr="001E574D">
        <w:trPr>
          <w:trHeight w:val="20"/>
        </w:trPr>
        <w:tc>
          <w:tcPr>
            <w:tcW w:w="90"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w:t>
            </w:r>
          </w:p>
        </w:tc>
        <w:tc>
          <w:tcPr>
            <w:tcW w:w="123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Финансовое обеспечение (возмещения) затрат в связи с оказанием услуг по перевозке граждан по внутримуниципальным маршрутам на автомобильном транспорте общего пользования в границах муниципального района Сергиевский</w:t>
            </w:r>
          </w:p>
        </w:tc>
        <w:tc>
          <w:tcPr>
            <w:tcW w:w="47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Управление финансами</w:t>
            </w:r>
          </w:p>
        </w:tc>
        <w:tc>
          <w:tcPr>
            <w:tcW w:w="282"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2024-2028</w:t>
            </w:r>
          </w:p>
        </w:tc>
        <w:tc>
          <w:tcPr>
            <w:tcW w:w="378"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мест</w:t>
            </w:r>
            <w:proofErr w:type="gramStart"/>
            <w:r w:rsidRPr="001E574D">
              <w:rPr>
                <w:rFonts w:ascii="Times New Roman" w:eastAsia="Calibri" w:hAnsi="Times New Roman" w:cs="Times New Roman"/>
                <w:sz w:val="12"/>
                <w:szCs w:val="12"/>
              </w:rPr>
              <w:t>.</w:t>
            </w:r>
            <w:proofErr w:type="gramEnd"/>
            <w:r w:rsidRPr="001E574D">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б</w:t>
            </w:r>
            <w:proofErr w:type="gramEnd"/>
            <w:r w:rsidRPr="001E574D">
              <w:rPr>
                <w:rFonts w:ascii="Times New Roman" w:eastAsia="Calibri" w:hAnsi="Times New Roman" w:cs="Times New Roman"/>
                <w:sz w:val="12"/>
                <w:szCs w:val="12"/>
              </w:rPr>
              <w:t>юджет</w:t>
            </w:r>
          </w:p>
        </w:tc>
        <w:tc>
          <w:tcPr>
            <w:tcW w:w="283"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10 055,86693</w:t>
            </w:r>
          </w:p>
        </w:tc>
        <w:tc>
          <w:tcPr>
            <w:tcW w:w="28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32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2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28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10 055,86693</w:t>
            </w:r>
          </w:p>
        </w:tc>
        <w:tc>
          <w:tcPr>
            <w:tcW w:w="941"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xml:space="preserve">Сохранение доли населенных пунктов, охваченных автобусным сообщением </w:t>
            </w:r>
          </w:p>
        </w:tc>
      </w:tr>
      <w:tr w:rsidR="001E574D" w:rsidRPr="001E574D" w:rsidTr="001E574D">
        <w:trPr>
          <w:trHeight w:val="20"/>
        </w:trPr>
        <w:tc>
          <w:tcPr>
            <w:tcW w:w="90" w:type="pct"/>
            <w:vMerge w:val="restar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3</w:t>
            </w:r>
          </w:p>
        </w:tc>
        <w:tc>
          <w:tcPr>
            <w:tcW w:w="1233" w:type="pct"/>
            <w:vMerge w:val="restar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Приобретение подвижного состава пассажирского транспорта для обеспечения организации регулярных перевозок автомобильным транспортом по муниципальным маршрутам</w:t>
            </w:r>
          </w:p>
        </w:tc>
        <w:tc>
          <w:tcPr>
            <w:tcW w:w="47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Управление финансами</w:t>
            </w:r>
          </w:p>
        </w:tc>
        <w:tc>
          <w:tcPr>
            <w:tcW w:w="282"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2024-2028</w:t>
            </w:r>
          </w:p>
        </w:tc>
        <w:tc>
          <w:tcPr>
            <w:tcW w:w="378"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областной бюджет</w:t>
            </w:r>
          </w:p>
        </w:tc>
        <w:tc>
          <w:tcPr>
            <w:tcW w:w="283"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77 145,75006</w:t>
            </w:r>
          </w:p>
        </w:tc>
        <w:tc>
          <w:tcPr>
            <w:tcW w:w="28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32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2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28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77 145,75006</w:t>
            </w:r>
          </w:p>
        </w:tc>
        <w:tc>
          <w:tcPr>
            <w:tcW w:w="941" w:type="pct"/>
            <w:vMerge w:val="restar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Создание условий для предоставления транспортных услуг населению и организации транспортного обслуживания населения</w:t>
            </w:r>
          </w:p>
        </w:tc>
      </w:tr>
      <w:tr w:rsidR="001E574D" w:rsidRPr="001E574D" w:rsidTr="001E574D">
        <w:trPr>
          <w:trHeight w:val="20"/>
        </w:trPr>
        <w:tc>
          <w:tcPr>
            <w:tcW w:w="90" w:type="pct"/>
            <w:vMerge/>
            <w:hideMark/>
          </w:tcPr>
          <w:p w:rsidR="001E574D" w:rsidRPr="001E574D" w:rsidRDefault="001E574D" w:rsidP="001E574D">
            <w:pPr>
              <w:tabs>
                <w:tab w:val="left" w:pos="284"/>
              </w:tabs>
              <w:rPr>
                <w:rFonts w:ascii="Times New Roman" w:eastAsia="Calibri" w:hAnsi="Times New Roman" w:cs="Times New Roman"/>
                <w:sz w:val="12"/>
                <w:szCs w:val="12"/>
              </w:rPr>
            </w:pPr>
          </w:p>
        </w:tc>
        <w:tc>
          <w:tcPr>
            <w:tcW w:w="1233" w:type="pct"/>
            <w:vMerge/>
            <w:hideMark/>
          </w:tcPr>
          <w:p w:rsidR="001E574D" w:rsidRPr="001E574D" w:rsidRDefault="001E574D" w:rsidP="001E574D">
            <w:pPr>
              <w:tabs>
                <w:tab w:val="left" w:pos="284"/>
              </w:tabs>
              <w:rPr>
                <w:rFonts w:ascii="Times New Roman" w:eastAsia="Calibri" w:hAnsi="Times New Roman" w:cs="Times New Roman"/>
                <w:sz w:val="12"/>
                <w:szCs w:val="12"/>
              </w:rPr>
            </w:pPr>
          </w:p>
        </w:tc>
        <w:tc>
          <w:tcPr>
            <w:tcW w:w="47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Управление финансами</w:t>
            </w:r>
          </w:p>
        </w:tc>
        <w:tc>
          <w:tcPr>
            <w:tcW w:w="282"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2024-2028</w:t>
            </w:r>
          </w:p>
        </w:tc>
        <w:tc>
          <w:tcPr>
            <w:tcW w:w="378"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мест</w:t>
            </w:r>
            <w:proofErr w:type="gramStart"/>
            <w:r w:rsidRPr="001E574D">
              <w:rPr>
                <w:rFonts w:ascii="Times New Roman" w:eastAsia="Calibri" w:hAnsi="Times New Roman" w:cs="Times New Roman"/>
                <w:sz w:val="12"/>
                <w:szCs w:val="12"/>
              </w:rPr>
              <w:t>.</w:t>
            </w:r>
            <w:proofErr w:type="gramEnd"/>
            <w:r w:rsidRPr="001E574D">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б</w:t>
            </w:r>
            <w:proofErr w:type="gramEnd"/>
            <w:r w:rsidRPr="001E574D">
              <w:rPr>
                <w:rFonts w:ascii="Times New Roman" w:eastAsia="Calibri" w:hAnsi="Times New Roman" w:cs="Times New Roman"/>
                <w:sz w:val="12"/>
                <w:szCs w:val="12"/>
              </w:rPr>
              <w:t>юджет</w:t>
            </w:r>
          </w:p>
        </w:tc>
        <w:tc>
          <w:tcPr>
            <w:tcW w:w="283"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779,25000</w:t>
            </w:r>
          </w:p>
        </w:tc>
        <w:tc>
          <w:tcPr>
            <w:tcW w:w="28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32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2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28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779,25000</w:t>
            </w:r>
          </w:p>
        </w:tc>
        <w:tc>
          <w:tcPr>
            <w:tcW w:w="941" w:type="pct"/>
            <w:vMerge/>
            <w:hideMark/>
          </w:tcPr>
          <w:p w:rsidR="001E574D" w:rsidRPr="001E574D" w:rsidRDefault="001E574D" w:rsidP="001E574D">
            <w:pPr>
              <w:tabs>
                <w:tab w:val="left" w:pos="284"/>
              </w:tabs>
              <w:rPr>
                <w:rFonts w:ascii="Times New Roman" w:eastAsia="Calibri" w:hAnsi="Times New Roman" w:cs="Times New Roman"/>
                <w:sz w:val="12"/>
                <w:szCs w:val="12"/>
              </w:rPr>
            </w:pPr>
          </w:p>
        </w:tc>
      </w:tr>
      <w:tr w:rsidR="001E574D" w:rsidRPr="001E574D" w:rsidTr="001E574D">
        <w:trPr>
          <w:trHeight w:val="20"/>
        </w:trPr>
        <w:tc>
          <w:tcPr>
            <w:tcW w:w="90" w:type="pct"/>
            <w:vMerge/>
            <w:hideMark/>
          </w:tcPr>
          <w:p w:rsidR="001E574D" w:rsidRPr="001E574D" w:rsidRDefault="001E574D" w:rsidP="001E574D">
            <w:pPr>
              <w:tabs>
                <w:tab w:val="left" w:pos="284"/>
              </w:tabs>
              <w:rPr>
                <w:rFonts w:ascii="Times New Roman" w:eastAsia="Calibri" w:hAnsi="Times New Roman" w:cs="Times New Roman"/>
                <w:sz w:val="12"/>
                <w:szCs w:val="12"/>
              </w:rPr>
            </w:pPr>
          </w:p>
        </w:tc>
        <w:tc>
          <w:tcPr>
            <w:tcW w:w="1233" w:type="pct"/>
            <w:vMerge/>
            <w:hideMark/>
          </w:tcPr>
          <w:p w:rsidR="001E574D" w:rsidRPr="001E574D" w:rsidRDefault="001E574D" w:rsidP="001E574D">
            <w:pPr>
              <w:tabs>
                <w:tab w:val="left" w:pos="284"/>
              </w:tabs>
              <w:rPr>
                <w:rFonts w:ascii="Times New Roman" w:eastAsia="Calibri" w:hAnsi="Times New Roman" w:cs="Times New Roman"/>
                <w:sz w:val="12"/>
                <w:szCs w:val="12"/>
              </w:rPr>
            </w:pPr>
          </w:p>
        </w:tc>
        <w:tc>
          <w:tcPr>
            <w:tcW w:w="47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Управление финансами</w:t>
            </w:r>
          </w:p>
        </w:tc>
        <w:tc>
          <w:tcPr>
            <w:tcW w:w="282"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2024-2028</w:t>
            </w:r>
          </w:p>
        </w:tc>
        <w:tc>
          <w:tcPr>
            <w:tcW w:w="378"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мест</w:t>
            </w:r>
            <w:proofErr w:type="gramStart"/>
            <w:r w:rsidRPr="001E574D">
              <w:rPr>
                <w:rFonts w:ascii="Times New Roman" w:eastAsia="Calibri" w:hAnsi="Times New Roman" w:cs="Times New Roman"/>
                <w:sz w:val="12"/>
                <w:szCs w:val="12"/>
              </w:rPr>
              <w:t>.</w:t>
            </w:r>
            <w:proofErr w:type="gramEnd"/>
            <w:r w:rsidRPr="001E574D">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б</w:t>
            </w:r>
            <w:proofErr w:type="gramEnd"/>
            <w:r w:rsidRPr="001E574D">
              <w:rPr>
                <w:rFonts w:ascii="Times New Roman" w:eastAsia="Calibri" w:hAnsi="Times New Roman" w:cs="Times New Roman"/>
                <w:sz w:val="12"/>
                <w:szCs w:val="12"/>
              </w:rPr>
              <w:t>юджет (сверхфинансирование)</w:t>
            </w:r>
          </w:p>
        </w:tc>
        <w:tc>
          <w:tcPr>
            <w:tcW w:w="283"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2 690,19994</w:t>
            </w:r>
          </w:p>
        </w:tc>
        <w:tc>
          <w:tcPr>
            <w:tcW w:w="28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32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2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28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2 690,19994</w:t>
            </w:r>
          </w:p>
        </w:tc>
        <w:tc>
          <w:tcPr>
            <w:tcW w:w="941" w:type="pct"/>
            <w:vMerge/>
            <w:hideMark/>
          </w:tcPr>
          <w:p w:rsidR="001E574D" w:rsidRPr="001E574D" w:rsidRDefault="001E574D" w:rsidP="001E574D">
            <w:pPr>
              <w:tabs>
                <w:tab w:val="left" w:pos="284"/>
              </w:tabs>
              <w:rPr>
                <w:rFonts w:ascii="Times New Roman" w:eastAsia="Calibri" w:hAnsi="Times New Roman" w:cs="Times New Roman"/>
                <w:sz w:val="12"/>
                <w:szCs w:val="12"/>
              </w:rPr>
            </w:pPr>
          </w:p>
        </w:tc>
      </w:tr>
      <w:tr w:rsidR="001E574D" w:rsidRPr="001E574D" w:rsidTr="001E574D">
        <w:trPr>
          <w:trHeight w:val="20"/>
        </w:trPr>
        <w:tc>
          <w:tcPr>
            <w:tcW w:w="90"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4</w:t>
            </w:r>
          </w:p>
        </w:tc>
        <w:tc>
          <w:tcPr>
            <w:tcW w:w="123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Постановка на учет автотранспортных средств</w:t>
            </w:r>
          </w:p>
        </w:tc>
        <w:tc>
          <w:tcPr>
            <w:tcW w:w="47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Управление финансами</w:t>
            </w:r>
          </w:p>
        </w:tc>
        <w:tc>
          <w:tcPr>
            <w:tcW w:w="282"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2024-2028</w:t>
            </w:r>
          </w:p>
        </w:tc>
        <w:tc>
          <w:tcPr>
            <w:tcW w:w="378"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мест</w:t>
            </w:r>
            <w:proofErr w:type="gramStart"/>
            <w:r w:rsidRPr="001E574D">
              <w:rPr>
                <w:rFonts w:ascii="Times New Roman" w:eastAsia="Calibri" w:hAnsi="Times New Roman" w:cs="Times New Roman"/>
                <w:sz w:val="12"/>
                <w:szCs w:val="12"/>
              </w:rPr>
              <w:t>.</w:t>
            </w:r>
            <w:proofErr w:type="gramEnd"/>
            <w:r w:rsidRPr="001E574D">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б</w:t>
            </w:r>
            <w:proofErr w:type="gramEnd"/>
            <w:r w:rsidRPr="001E574D">
              <w:rPr>
                <w:rFonts w:ascii="Times New Roman" w:eastAsia="Calibri" w:hAnsi="Times New Roman" w:cs="Times New Roman"/>
                <w:sz w:val="12"/>
                <w:szCs w:val="12"/>
              </w:rPr>
              <w:t>юджет</w:t>
            </w:r>
          </w:p>
        </w:tc>
        <w:tc>
          <w:tcPr>
            <w:tcW w:w="283"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255,00000</w:t>
            </w:r>
          </w:p>
        </w:tc>
        <w:tc>
          <w:tcPr>
            <w:tcW w:w="28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32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2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28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0,00000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255,00000</w:t>
            </w:r>
          </w:p>
        </w:tc>
        <w:tc>
          <w:tcPr>
            <w:tcW w:w="941"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r>
      <w:tr w:rsidR="001E574D" w:rsidRPr="001E574D" w:rsidTr="001E574D">
        <w:trPr>
          <w:trHeight w:val="20"/>
        </w:trPr>
        <w:tc>
          <w:tcPr>
            <w:tcW w:w="90"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1233"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ИТОГО:</w:t>
            </w:r>
          </w:p>
        </w:tc>
        <w:tc>
          <w:tcPr>
            <w:tcW w:w="473"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282"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378"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283"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90 926,06693</w:t>
            </w:r>
          </w:p>
        </w:tc>
        <w:tc>
          <w:tcPr>
            <w:tcW w:w="284"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0,00000</w:t>
            </w:r>
          </w:p>
        </w:tc>
        <w:tc>
          <w:tcPr>
            <w:tcW w:w="324"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0,00000</w:t>
            </w:r>
          </w:p>
        </w:tc>
        <w:tc>
          <w:tcPr>
            <w:tcW w:w="24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0,00000</w:t>
            </w:r>
          </w:p>
        </w:tc>
        <w:tc>
          <w:tcPr>
            <w:tcW w:w="28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0,00000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90 926,06693</w:t>
            </w:r>
          </w:p>
        </w:tc>
        <w:tc>
          <w:tcPr>
            <w:tcW w:w="9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r>
      <w:tr w:rsidR="001E574D" w:rsidRPr="001E574D" w:rsidTr="001E574D">
        <w:trPr>
          <w:trHeight w:val="20"/>
        </w:trPr>
        <w:tc>
          <w:tcPr>
            <w:tcW w:w="2455" w:type="pct"/>
            <w:gridSpan w:val="5"/>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местного бюджета</w:t>
            </w:r>
          </w:p>
        </w:tc>
        <w:tc>
          <w:tcPr>
            <w:tcW w:w="283"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13 780,31687</w:t>
            </w:r>
          </w:p>
        </w:tc>
        <w:tc>
          <w:tcPr>
            <w:tcW w:w="284"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324"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24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28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13 780,31687</w:t>
            </w:r>
          </w:p>
        </w:tc>
        <w:tc>
          <w:tcPr>
            <w:tcW w:w="9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r>
      <w:tr w:rsidR="001E574D" w:rsidRPr="001E574D" w:rsidTr="001E574D">
        <w:trPr>
          <w:trHeight w:val="20"/>
        </w:trPr>
        <w:tc>
          <w:tcPr>
            <w:tcW w:w="2455" w:type="pct"/>
            <w:gridSpan w:val="5"/>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областного бюджета</w:t>
            </w:r>
          </w:p>
        </w:tc>
        <w:tc>
          <w:tcPr>
            <w:tcW w:w="283"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77 145,75006</w:t>
            </w:r>
          </w:p>
        </w:tc>
        <w:tc>
          <w:tcPr>
            <w:tcW w:w="284"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324"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24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28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77 145,75006</w:t>
            </w:r>
          </w:p>
        </w:tc>
        <w:tc>
          <w:tcPr>
            <w:tcW w:w="9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r>
      <w:tr w:rsidR="001E574D" w:rsidRPr="001E574D" w:rsidTr="001E574D">
        <w:trPr>
          <w:trHeight w:val="20"/>
        </w:trPr>
        <w:tc>
          <w:tcPr>
            <w:tcW w:w="5000" w:type="pct"/>
            <w:gridSpan w:val="12"/>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Подпрограмма 2. «Развитие системы оказания автотранспортных услуг структурным подразделениям администрации муниципального района Сергиевский Самарской области и иным учреждениям, с целью эффективного использования автотранспортных средств» на 2024 – 2028 годы</w:t>
            </w:r>
          </w:p>
        </w:tc>
      </w:tr>
      <w:tr w:rsidR="001E574D" w:rsidRPr="001E574D" w:rsidTr="001E574D">
        <w:trPr>
          <w:trHeight w:val="20"/>
        </w:trPr>
        <w:tc>
          <w:tcPr>
            <w:tcW w:w="5000" w:type="pct"/>
            <w:gridSpan w:val="12"/>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Цель подпрограммы 2: Бесперебойное оказание автотранспортных услуг, отделам, комитетам, управлениям администрации муниципального района Сергиевский, другим учреждениям, финансируемым за счет средств местного бюджета</w:t>
            </w:r>
          </w:p>
        </w:tc>
      </w:tr>
      <w:tr w:rsidR="001E574D" w:rsidRPr="001E574D" w:rsidTr="001E574D">
        <w:trPr>
          <w:trHeight w:val="20"/>
        </w:trPr>
        <w:tc>
          <w:tcPr>
            <w:tcW w:w="5000" w:type="pct"/>
            <w:gridSpan w:val="12"/>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Задача 1. Организовать  оказание  автотранспортных услуг отделам, комитетам, управлениям администрации муниципального района Сергиевский, другим учреждениям, финансируемым за счет средств местного бюджета</w:t>
            </w:r>
          </w:p>
        </w:tc>
      </w:tr>
      <w:tr w:rsidR="001E574D" w:rsidRPr="001E574D" w:rsidTr="001E574D">
        <w:trPr>
          <w:trHeight w:val="20"/>
        </w:trPr>
        <w:tc>
          <w:tcPr>
            <w:tcW w:w="90"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1</w:t>
            </w:r>
          </w:p>
        </w:tc>
        <w:tc>
          <w:tcPr>
            <w:tcW w:w="123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Обеспечение  транспортными средствами отделы, комитеты, управления и учреждения администрации муниципального района Сергиевский</w:t>
            </w:r>
          </w:p>
        </w:tc>
        <w:tc>
          <w:tcPr>
            <w:tcW w:w="47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Управление финансами</w:t>
            </w:r>
          </w:p>
        </w:tc>
        <w:tc>
          <w:tcPr>
            <w:tcW w:w="282"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2024-2028</w:t>
            </w:r>
          </w:p>
        </w:tc>
        <w:tc>
          <w:tcPr>
            <w:tcW w:w="378"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мест</w:t>
            </w:r>
            <w:proofErr w:type="gramStart"/>
            <w:r w:rsidRPr="001E574D">
              <w:rPr>
                <w:rFonts w:ascii="Times New Roman" w:eastAsia="Calibri" w:hAnsi="Times New Roman" w:cs="Times New Roman"/>
                <w:sz w:val="12"/>
                <w:szCs w:val="12"/>
              </w:rPr>
              <w:t>.</w:t>
            </w:r>
            <w:proofErr w:type="gramEnd"/>
            <w:r w:rsidRPr="001E574D">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б</w:t>
            </w:r>
            <w:proofErr w:type="gramEnd"/>
            <w:r w:rsidRPr="001E574D">
              <w:rPr>
                <w:rFonts w:ascii="Times New Roman" w:eastAsia="Calibri" w:hAnsi="Times New Roman" w:cs="Times New Roman"/>
                <w:sz w:val="12"/>
                <w:szCs w:val="12"/>
              </w:rPr>
              <w:t>юджет</w:t>
            </w:r>
          </w:p>
        </w:tc>
        <w:tc>
          <w:tcPr>
            <w:tcW w:w="1604" w:type="pct"/>
            <w:gridSpan w:val="6"/>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941"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Эффективное  использование автотранспортных сре</w:t>
            </w:r>
            <w:proofErr w:type="gramStart"/>
            <w:r w:rsidRPr="001E574D">
              <w:rPr>
                <w:rFonts w:ascii="Times New Roman" w:eastAsia="Calibri" w:hAnsi="Times New Roman" w:cs="Times New Roman"/>
                <w:sz w:val="12"/>
                <w:szCs w:val="12"/>
              </w:rPr>
              <w:t>дств дл</w:t>
            </w:r>
            <w:proofErr w:type="gramEnd"/>
            <w:r w:rsidRPr="001E574D">
              <w:rPr>
                <w:rFonts w:ascii="Times New Roman" w:eastAsia="Calibri" w:hAnsi="Times New Roman" w:cs="Times New Roman"/>
                <w:sz w:val="12"/>
                <w:szCs w:val="12"/>
              </w:rPr>
              <w:t>я нужд структурных подразделений администрации муниципального района Сергиевский Самарской области</w:t>
            </w:r>
          </w:p>
        </w:tc>
      </w:tr>
      <w:tr w:rsidR="001E574D" w:rsidRPr="001E574D" w:rsidTr="001E574D">
        <w:trPr>
          <w:trHeight w:val="20"/>
        </w:trPr>
        <w:tc>
          <w:tcPr>
            <w:tcW w:w="5000" w:type="pct"/>
            <w:gridSpan w:val="12"/>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Задача 2. Оптимизация затрат на содержание и техническое обслуживание автотранспорта,  повышение эффективности использования автотранспортных средств, содержание которых осуществляется за счет средств бюджета</w:t>
            </w:r>
          </w:p>
        </w:tc>
      </w:tr>
      <w:tr w:rsidR="001E574D" w:rsidRPr="001E574D" w:rsidTr="001E574D">
        <w:trPr>
          <w:trHeight w:val="20"/>
        </w:trPr>
        <w:tc>
          <w:tcPr>
            <w:tcW w:w="90"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w:t>
            </w:r>
          </w:p>
        </w:tc>
        <w:tc>
          <w:tcPr>
            <w:tcW w:w="123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Материально-техническое и финансовое обеспечение деятельности МБУ «Гараж» муниципального района Сергиевский</w:t>
            </w:r>
          </w:p>
        </w:tc>
        <w:tc>
          <w:tcPr>
            <w:tcW w:w="47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Управление финансами</w:t>
            </w:r>
          </w:p>
        </w:tc>
        <w:tc>
          <w:tcPr>
            <w:tcW w:w="282"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2024-2028</w:t>
            </w:r>
          </w:p>
        </w:tc>
        <w:tc>
          <w:tcPr>
            <w:tcW w:w="378"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мест</w:t>
            </w:r>
            <w:proofErr w:type="gramStart"/>
            <w:r w:rsidRPr="001E574D">
              <w:rPr>
                <w:rFonts w:ascii="Times New Roman" w:eastAsia="Calibri" w:hAnsi="Times New Roman" w:cs="Times New Roman"/>
                <w:sz w:val="12"/>
                <w:szCs w:val="12"/>
              </w:rPr>
              <w:t>.</w:t>
            </w:r>
            <w:proofErr w:type="gramEnd"/>
            <w:r w:rsidRPr="001E574D">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б</w:t>
            </w:r>
            <w:proofErr w:type="gramEnd"/>
            <w:r w:rsidRPr="001E574D">
              <w:rPr>
                <w:rFonts w:ascii="Times New Roman" w:eastAsia="Calibri" w:hAnsi="Times New Roman" w:cs="Times New Roman"/>
                <w:sz w:val="12"/>
                <w:szCs w:val="12"/>
              </w:rPr>
              <w:t>юджет</w:t>
            </w:r>
          </w:p>
        </w:tc>
        <w:tc>
          <w:tcPr>
            <w:tcW w:w="283"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67 295,57677</w:t>
            </w:r>
          </w:p>
        </w:tc>
        <w:tc>
          <w:tcPr>
            <w:tcW w:w="28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34 230,37498</w:t>
            </w:r>
          </w:p>
        </w:tc>
        <w:tc>
          <w:tcPr>
            <w:tcW w:w="324"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35 000,00000</w:t>
            </w:r>
          </w:p>
        </w:tc>
        <w:tc>
          <w:tcPr>
            <w:tcW w:w="2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55 721,00000</w:t>
            </w:r>
          </w:p>
        </w:tc>
        <w:tc>
          <w:tcPr>
            <w:tcW w:w="28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58 507,00000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250 753,95175</w:t>
            </w:r>
          </w:p>
        </w:tc>
        <w:tc>
          <w:tcPr>
            <w:tcW w:w="941"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Оптимизация  затрат на техническое обслуживание и содержание автотранспорта, используемого на нужды структурных подразделений администрации муниципального района Сергиевский</w:t>
            </w:r>
          </w:p>
        </w:tc>
      </w:tr>
      <w:tr w:rsidR="001E574D" w:rsidRPr="001E574D" w:rsidTr="001E574D">
        <w:trPr>
          <w:trHeight w:val="20"/>
        </w:trPr>
        <w:tc>
          <w:tcPr>
            <w:tcW w:w="90"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3</w:t>
            </w:r>
          </w:p>
        </w:tc>
        <w:tc>
          <w:tcPr>
            <w:tcW w:w="123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Обновление и модернизация транспортного парка МБУ Гараж</w:t>
            </w:r>
          </w:p>
        </w:tc>
        <w:tc>
          <w:tcPr>
            <w:tcW w:w="473"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Управление финансами</w:t>
            </w:r>
          </w:p>
        </w:tc>
        <w:tc>
          <w:tcPr>
            <w:tcW w:w="282"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2024-2028</w:t>
            </w:r>
          </w:p>
        </w:tc>
        <w:tc>
          <w:tcPr>
            <w:tcW w:w="378"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мест</w:t>
            </w:r>
            <w:proofErr w:type="gramStart"/>
            <w:r w:rsidRPr="001E574D">
              <w:rPr>
                <w:rFonts w:ascii="Times New Roman" w:eastAsia="Calibri" w:hAnsi="Times New Roman" w:cs="Times New Roman"/>
                <w:sz w:val="12"/>
                <w:szCs w:val="12"/>
              </w:rPr>
              <w:t>.</w:t>
            </w:r>
            <w:proofErr w:type="gramEnd"/>
            <w:r w:rsidRPr="001E574D">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б</w:t>
            </w:r>
            <w:proofErr w:type="gramEnd"/>
            <w:r w:rsidRPr="001E574D">
              <w:rPr>
                <w:rFonts w:ascii="Times New Roman" w:eastAsia="Calibri" w:hAnsi="Times New Roman" w:cs="Times New Roman"/>
                <w:sz w:val="12"/>
                <w:szCs w:val="12"/>
              </w:rPr>
              <w:t>юджет</w:t>
            </w:r>
          </w:p>
        </w:tc>
        <w:tc>
          <w:tcPr>
            <w:tcW w:w="1604" w:type="pct"/>
            <w:gridSpan w:val="6"/>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941" w:type="pct"/>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Эффективное  использование автотранспортных сре</w:t>
            </w:r>
            <w:proofErr w:type="gramStart"/>
            <w:r w:rsidRPr="001E574D">
              <w:rPr>
                <w:rFonts w:ascii="Times New Roman" w:eastAsia="Calibri" w:hAnsi="Times New Roman" w:cs="Times New Roman"/>
                <w:sz w:val="12"/>
                <w:szCs w:val="12"/>
              </w:rPr>
              <w:t>дств дл</w:t>
            </w:r>
            <w:proofErr w:type="gramEnd"/>
            <w:r w:rsidRPr="001E574D">
              <w:rPr>
                <w:rFonts w:ascii="Times New Roman" w:eastAsia="Calibri" w:hAnsi="Times New Roman" w:cs="Times New Roman"/>
                <w:sz w:val="12"/>
                <w:szCs w:val="12"/>
              </w:rPr>
              <w:t>я нужд структурных подразделений администрации муниципального района Сергиевский Самарской области</w:t>
            </w:r>
          </w:p>
        </w:tc>
      </w:tr>
      <w:tr w:rsidR="001E574D" w:rsidRPr="001E574D" w:rsidTr="001E574D">
        <w:trPr>
          <w:trHeight w:val="20"/>
        </w:trPr>
        <w:tc>
          <w:tcPr>
            <w:tcW w:w="90"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1233"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ИТОГО:</w:t>
            </w:r>
          </w:p>
        </w:tc>
        <w:tc>
          <w:tcPr>
            <w:tcW w:w="473"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282"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378"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283"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67 295,576</w:t>
            </w:r>
            <w:r w:rsidRPr="001E574D">
              <w:rPr>
                <w:rFonts w:ascii="Times New Roman" w:eastAsia="Calibri" w:hAnsi="Times New Roman" w:cs="Times New Roman"/>
                <w:bCs/>
                <w:sz w:val="12"/>
                <w:szCs w:val="12"/>
              </w:rPr>
              <w:lastRenderedPageBreak/>
              <w:t>77</w:t>
            </w:r>
          </w:p>
        </w:tc>
        <w:tc>
          <w:tcPr>
            <w:tcW w:w="284"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34 230,37498</w:t>
            </w:r>
          </w:p>
        </w:tc>
        <w:tc>
          <w:tcPr>
            <w:tcW w:w="324"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35 000,00000</w:t>
            </w:r>
          </w:p>
        </w:tc>
        <w:tc>
          <w:tcPr>
            <w:tcW w:w="24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55 721,00000</w:t>
            </w:r>
          </w:p>
        </w:tc>
        <w:tc>
          <w:tcPr>
            <w:tcW w:w="28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58 507,00000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250 753,95175</w:t>
            </w:r>
          </w:p>
        </w:tc>
        <w:tc>
          <w:tcPr>
            <w:tcW w:w="9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r>
      <w:tr w:rsidR="001E574D" w:rsidRPr="001E574D" w:rsidTr="001E574D">
        <w:trPr>
          <w:trHeight w:val="20"/>
        </w:trPr>
        <w:tc>
          <w:tcPr>
            <w:tcW w:w="90"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1233"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ВСЕГО:</w:t>
            </w:r>
          </w:p>
        </w:tc>
        <w:tc>
          <w:tcPr>
            <w:tcW w:w="473"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282"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378"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c>
          <w:tcPr>
            <w:tcW w:w="283"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158 221,64370</w:t>
            </w:r>
          </w:p>
        </w:tc>
        <w:tc>
          <w:tcPr>
            <w:tcW w:w="284"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34 230,37498</w:t>
            </w:r>
          </w:p>
        </w:tc>
        <w:tc>
          <w:tcPr>
            <w:tcW w:w="324"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35 000,00000</w:t>
            </w:r>
          </w:p>
        </w:tc>
        <w:tc>
          <w:tcPr>
            <w:tcW w:w="24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55 721,00000</w:t>
            </w:r>
          </w:p>
        </w:tc>
        <w:tc>
          <w:tcPr>
            <w:tcW w:w="28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58 507,00000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sz w:val="12"/>
                <w:szCs w:val="12"/>
              </w:rPr>
            </w:pPr>
            <w:r w:rsidRPr="001E574D">
              <w:rPr>
                <w:rFonts w:ascii="Times New Roman" w:eastAsia="Calibri" w:hAnsi="Times New Roman" w:cs="Times New Roman"/>
                <w:bCs/>
                <w:sz w:val="12"/>
                <w:szCs w:val="12"/>
              </w:rPr>
              <w:t>341 680,01868</w:t>
            </w:r>
          </w:p>
        </w:tc>
        <w:tc>
          <w:tcPr>
            <w:tcW w:w="9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r>
      <w:tr w:rsidR="001E574D" w:rsidRPr="001E574D" w:rsidTr="001E574D">
        <w:trPr>
          <w:trHeight w:val="20"/>
        </w:trPr>
        <w:tc>
          <w:tcPr>
            <w:tcW w:w="2455" w:type="pct"/>
            <w:gridSpan w:val="5"/>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в том числе средства местного бюджета</w:t>
            </w:r>
          </w:p>
        </w:tc>
        <w:tc>
          <w:tcPr>
            <w:tcW w:w="283"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81 075,89364</w:t>
            </w:r>
          </w:p>
        </w:tc>
        <w:tc>
          <w:tcPr>
            <w:tcW w:w="284"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34 230,37498</w:t>
            </w:r>
          </w:p>
        </w:tc>
        <w:tc>
          <w:tcPr>
            <w:tcW w:w="324"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35 000,00000</w:t>
            </w:r>
          </w:p>
        </w:tc>
        <w:tc>
          <w:tcPr>
            <w:tcW w:w="24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55 721,00000</w:t>
            </w:r>
          </w:p>
        </w:tc>
        <w:tc>
          <w:tcPr>
            <w:tcW w:w="28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58 507,00000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264 534,26862</w:t>
            </w:r>
          </w:p>
        </w:tc>
        <w:tc>
          <w:tcPr>
            <w:tcW w:w="9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r>
      <w:tr w:rsidR="001E574D" w:rsidRPr="001E574D" w:rsidTr="001E574D">
        <w:trPr>
          <w:trHeight w:val="20"/>
        </w:trPr>
        <w:tc>
          <w:tcPr>
            <w:tcW w:w="2455" w:type="pct"/>
            <w:gridSpan w:val="5"/>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средства областного бюджета</w:t>
            </w:r>
          </w:p>
        </w:tc>
        <w:tc>
          <w:tcPr>
            <w:tcW w:w="283"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77 145,75006</w:t>
            </w:r>
          </w:p>
        </w:tc>
        <w:tc>
          <w:tcPr>
            <w:tcW w:w="284"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324"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24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28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0,00000</w:t>
            </w:r>
          </w:p>
        </w:tc>
        <w:tc>
          <w:tcPr>
            <w:tcW w:w="191" w:type="pct"/>
            <w:noWrap/>
            <w:hideMark/>
          </w:tcPr>
          <w:p w:rsidR="001E574D" w:rsidRPr="001E574D" w:rsidRDefault="001E574D" w:rsidP="001E574D">
            <w:pPr>
              <w:tabs>
                <w:tab w:val="left" w:pos="284"/>
              </w:tabs>
              <w:rPr>
                <w:rFonts w:ascii="Times New Roman" w:eastAsia="Calibri" w:hAnsi="Times New Roman" w:cs="Times New Roman"/>
                <w:bCs/>
                <w:iCs/>
                <w:sz w:val="12"/>
                <w:szCs w:val="12"/>
              </w:rPr>
            </w:pPr>
            <w:r w:rsidRPr="001E574D">
              <w:rPr>
                <w:rFonts w:ascii="Times New Roman" w:eastAsia="Calibri" w:hAnsi="Times New Roman" w:cs="Times New Roman"/>
                <w:bCs/>
                <w:iCs/>
                <w:sz w:val="12"/>
                <w:szCs w:val="12"/>
              </w:rPr>
              <w:t>77 145,75006</w:t>
            </w:r>
          </w:p>
        </w:tc>
        <w:tc>
          <w:tcPr>
            <w:tcW w:w="941" w:type="pct"/>
            <w:noWrap/>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w:t>
            </w:r>
          </w:p>
        </w:tc>
      </w:tr>
      <w:tr w:rsidR="001E574D" w:rsidRPr="001E574D" w:rsidTr="001E574D">
        <w:trPr>
          <w:trHeight w:val="20"/>
        </w:trPr>
        <w:tc>
          <w:tcPr>
            <w:tcW w:w="90" w:type="pct"/>
            <w:noWrap/>
            <w:hideMark/>
          </w:tcPr>
          <w:p w:rsidR="001E574D" w:rsidRPr="001E574D" w:rsidRDefault="001E574D" w:rsidP="001E574D">
            <w:pPr>
              <w:tabs>
                <w:tab w:val="left" w:pos="284"/>
              </w:tabs>
              <w:rPr>
                <w:rFonts w:ascii="Times New Roman" w:eastAsia="Calibri" w:hAnsi="Times New Roman" w:cs="Times New Roman"/>
                <w:sz w:val="12"/>
                <w:szCs w:val="12"/>
              </w:rPr>
            </w:pPr>
          </w:p>
        </w:tc>
        <w:tc>
          <w:tcPr>
            <w:tcW w:w="4910" w:type="pct"/>
            <w:gridSpan w:val="11"/>
            <w:hideMark/>
          </w:tcPr>
          <w:p w:rsidR="001E574D" w:rsidRPr="001E574D" w:rsidRDefault="001E574D" w:rsidP="001E574D">
            <w:pPr>
              <w:tabs>
                <w:tab w:val="left" w:pos="284"/>
              </w:tabs>
              <w:rPr>
                <w:rFonts w:ascii="Times New Roman" w:eastAsia="Calibri" w:hAnsi="Times New Roman" w:cs="Times New Roman"/>
                <w:sz w:val="12"/>
                <w:szCs w:val="12"/>
              </w:rPr>
            </w:pPr>
            <w:r w:rsidRPr="001E574D">
              <w:rPr>
                <w:rFonts w:ascii="Times New Roman" w:eastAsia="Calibri" w:hAnsi="Times New Roman" w:cs="Times New Roman"/>
                <w:sz w:val="12"/>
                <w:szCs w:val="12"/>
              </w:rPr>
              <w:t>(*)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финансовый год и плановый период</w:t>
            </w:r>
          </w:p>
        </w:tc>
      </w:tr>
    </w:tbl>
    <w:p w:rsidR="001F0996" w:rsidRPr="001F0996" w:rsidRDefault="001F0996" w:rsidP="001F0996">
      <w:pPr>
        <w:tabs>
          <w:tab w:val="left" w:pos="284"/>
        </w:tabs>
        <w:spacing w:after="0" w:line="240" w:lineRule="auto"/>
        <w:jc w:val="both"/>
        <w:rPr>
          <w:rFonts w:ascii="Times New Roman" w:eastAsia="Calibri" w:hAnsi="Times New Roman" w:cs="Times New Roman"/>
          <w:sz w:val="12"/>
          <w:szCs w:val="12"/>
        </w:rPr>
      </w:pPr>
    </w:p>
    <w:p w:rsidR="001F0996" w:rsidRPr="001F0996" w:rsidRDefault="001F0996" w:rsidP="001F0996">
      <w:pPr>
        <w:tabs>
          <w:tab w:val="left" w:pos="284"/>
        </w:tabs>
        <w:spacing w:after="0" w:line="240" w:lineRule="auto"/>
        <w:jc w:val="both"/>
        <w:rPr>
          <w:rFonts w:ascii="Times New Roman" w:eastAsia="Calibri" w:hAnsi="Times New Roman" w:cs="Times New Roman"/>
          <w:sz w:val="12"/>
          <w:szCs w:val="12"/>
        </w:rPr>
      </w:pPr>
    </w:p>
    <w:p w:rsidR="001E574D" w:rsidRPr="001F0996" w:rsidRDefault="001E574D" w:rsidP="001E574D">
      <w:pPr>
        <w:tabs>
          <w:tab w:val="left" w:pos="284"/>
          <w:tab w:val="left" w:pos="3828"/>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АДМИНИСТРАЦИЯ</w:t>
      </w:r>
    </w:p>
    <w:p w:rsidR="001E574D" w:rsidRPr="001F0996" w:rsidRDefault="001E574D" w:rsidP="001E574D">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МУНИЦИПАЛЬНОГО РАЙОНА СЕРГИЕВСКИЙ</w:t>
      </w:r>
    </w:p>
    <w:p w:rsidR="001E574D" w:rsidRPr="001F0996" w:rsidRDefault="001E574D" w:rsidP="001E574D">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САМАРСКОЙ ОБЛАСТИ</w:t>
      </w:r>
    </w:p>
    <w:p w:rsidR="001E574D" w:rsidRPr="001F0996" w:rsidRDefault="001E574D" w:rsidP="001E574D">
      <w:pPr>
        <w:tabs>
          <w:tab w:val="left" w:pos="284"/>
        </w:tabs>
        <w:spacing w:after="0" w:line="240" w:lineRule="auto"/>
        <w:jc w:val="center"/>
        <w:rPr>
          <w:rFonts w:ascii="Times New Roman" w:eastAsia="Calibri" w:hAnsi="Times New Roman" w:cs="Times New Roman"/>
          <w:sz w:val="12"/>
          <w:szCs w:val="12"/>
        </w:rPr>
      </w:pPr>
    </w:p>
    <w:p w:rsidR="001E574D" w:rsidRPr="001F0996" w:rsidRDefault="001E574D" w:rsidP="001E574D">
      <w:pPr>
        <w:tabs>
          <w:tab w:val="left" w:pos="284"/>
        </w:tabs>
        <w:spacing w:after="0" w:line="240" w:lineRule="auto"/>
        <w:jc w:val="center"/>
        <w:rPr>
          <w:rFonts w:ascii="Times New Roman" w:eastAsia="Calibri" w:hAnsi="Times New Roman" w:cs="Times New Roman"/>
          <w:sz w:val="12"/>
          <w:szCs w:val="12"/>
        </w:rPr>
      </w:pPr>
      <w:r w:rsidRPr="001F0996">
        <w:rPr>
          <w:rFonts w:ascii="Times New Roman" w:eastAsia="Calibri" w:hAnsi="Times New Roman" w:cs="Times New Roman"/>
          <w:sz w:val="12"/>
          <w:szCs w:val="12"/>
        </w:rPr>
        <w:t>ПОСТАНОВЛЕНИЕ</w:t>
      </w:r>
    </w:p>
    <w:p w:rsidR="001E574D" w:rsidRPr="001F0996" w:rsidRDefault="001E574D" w:rsidP="001E574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01</w:t>
      </w:r>
      <w:r w:rsidRPr="001F0996">
        <w:rPr>
          <w:rFonts w:ascii="Times New Roman" w:eastAsia="Calibri" w:hAnsi="Times New Roman" w:cs="Times New Roman"/>
          <w:sz w:val="12"/>
          <w:szCs w:val="12"/>
        </w:rPr>
        <w:t xml:space="preserve"> </w:t>
      </w:r>
      <w:r>
        <w:rPr>
          <w:rFonts w:ascii="Times New Roman" w:eastAsia="Calibri" w:hAnsi="Times New Roman" w:cs="Times New Roman"/>
          <w:sz w:val="12"/>
          <w:szCs w:val="12"/>
        </w:rPr>
        <w:t>н</w:t>
      </w:r>
      <w:r w:rsidRPr="001F0996">
        <w:rPr>
          <w:rFonts w:ascii="Times New Roman" w:eastAsia="Calibri" w:hAnsi="Times New Roman" w:cs="Times New Roman"/>
          <w:sz w:val="12"/>
          <w:szCs w:val="12"/>
        </w:rPr>
        <w:t xml:space="preserve">оября 2024г.                                                                          </w:t>
      </w:r>
      <w:r>
        <w:rPr>
          <w:rFonts w:ascii="Times New Roman" w:eastAsia="Calibri" w:hAnsi="Times New Roman" w:cs="Times New Roman"/>
          <w:sz w:val="12"/>
          <w:szCs w:val="12"/>
        </w:rPr>
        <w:t xml:space="preserve">  </w:t>
      </w:r>
      <w:r w:rsidRPr="001F0996">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№1095</w:t>
      </w:r>
    </w:p>
    <w:p w:rsidR="001E574D" w:rsidRDefault="001E574D" w:rsidP="001E574D">
      <w:pPr>
        <w:tabs>
          <w:tab w:val="left" w:pos="284"/>
        </w:tabs>
        <w:spacing w:after="0" w:line="240" w:lineRule="auto"/>
        <w:jc w:val="center"/>
        <w:rPr>
          <w:rFonts w:ascii="Times New Roman" w:eastAsia="Calibri" w:hAnsi="Times New Roman" w:cs="Times New Roman"/>
          <w:b/>
          <w:sz w:val="12"/>
          <w:szCs w:val="12"/>
        </w:rPr>
      </w:pPr>
      <w:r w:rsidRPr="001E574D">
        <w:rPr>
          <w:rFonts w:ascii="Times New Roman" w:eastAsia="Calibri" w:hAnsi="Times New Roman" w:cs="Times New Roman"/>
          <w:b/>
          <w:sz w:val="12"/>
          <w:szCs w:val="12"/>
        </w:rPr>
        <w:t>О внесении изменений в Приложение №1 к постановлению администрации муниципального района Сергиевский</w:t>
      </w:r>
    </w:p>
    <w:p w:rsidR="001E574D" w:rsidRDefault="001E574D" w:rsidP="001E574D">
      <w:pPr>
        <w:tabs>
          <w:tab w:val="left" w:pos="284"/>
        </w:tabs>
        <w:spacing w:after="0" w:line="240" w:lineRule="auto"/>
        <w:jc w:val="center"/>
        <w:rPr>
          <w:rFonts w:ascii="Times New Roman" w:eastAsia="Calibri" w:hAnsi="Times New Roman" w:cs="Times New Roman"/>
          <w:b/>
          <w:sz w:val="12"/>
          <w:szCs w:val="12"/>
        </w:rPr>
      </w:pPr>
      <w:r w:rsidRPr="001E574D">
        <w:rPr>
          <w:rFonts w:ascii="Times New Roman" w:eastAsia="Calibri" w:hAnsi="Times New Roman" w:cs="Times New Roman"/>
          <w:b/>
          <w:sz w:val="12"/>
          <w:szCs w:val="12"/>
        </w:rPr>
        <w:t xml:space="preserve"> № 809 от 03.08.2023г. «Об утверждении муниципальной программы «Управление муниципальными финансами </w:t>
      </w:r>
    </w:p>
    <w:p w:rsidR="001E574D" w:rsidRPr="001E574D" w:rsidRDefault="001E574D" w:rsidP="001E574D">
      <w:pPr>
        <w:tabs>
          <w:tab w:val="left" w:pos="284"/>
        </w:tabs>
        <w:spacing w:after="0" w:line="240" w:lineRule="auto"/>
        <w:jc w:val="center"/>
        <w:rPr>
          <w:rFonts w:ascii="Times New Roman" w:eastAsia="Calibri" w:hAnsi="Times New Roman" w:cs="Times New Roman"/>
          <w:b/>
          <w:sz w:val="12"/>
          <w:szCs w:val="12"/>
        </w:rPr>
      </w:pPr>
      <w:r w:rsidRPr="001E574D">
        <w:rPr>
          <w:rFonts w:ascii="Times New Roman" w:eastAsia="Calibri" w:hAnsi="Times New Roman" w:cs="Times New Roman"/>
          <w:b/>
          <w:sz w:val="12"/>
          <w:szCs w:val="12"/>
        </w:rPr>
        <w:t>и муниципальным долгом муниципального района Сергиевский Самарской области» на 2024-2028 годы»</w:t>
      </w:r>
    </w:p>
    <w:p w:rsidR="001E574D" w:rsidRPr="001E574D" w:rsidRDefault="001E574D" w:rsidP="001E574D">
      <w:pPr>
        <w:tabs>
          <w:tab w:val="left" w:pos="284"/>
        </w:tabs>
        <w:spacing w:after="0" w:line="240" w:lineRule="auto"/>
        <w:jc w:val="both"/>
        <w:rPr>
          <w:rFonts w:ascii="Times New Roman" w:eastAsia="Calibri" w:hAnsi="Times New Roman" w:cs="Times New Roman"/>
          <w:sz w:val="12"/>
          <w:szCs w:val="12"/>
        </w:rPr>
      </w:pP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proofErr w:type="gramStart"/>
      <w:r w:rsidRPr="001E574D">
        <w:rPr>
          <w:rFonts w:ascii="Times New Roman" w:eastAsia="Calibri" w:hAnsi="Times New Roman" w:cs="Times New Roman"/>
          <w:sz w:val="12"/>
          <w:szCs w:val="12"/>
        </w:rPr>
        <w:t>В соответствии со статьей 179 Бюджетного кодекса Российской Федерации в целях повышения качества бюджетного процесса и эффективности бюджетных расходов, совершенствования межбюджетных отношений и расширения программно-целевого подхода при формировании местного бюджета, а так же в целях уточнения объемов финансирования Муниципальной Программы «Управление муниципальными финансами и муниципальным долгом  муниципального района Сергиевский Самарской области» на 2021-2023 годы, Администрация муниципального района Сергиевский Самарской области</w:t>
      </w:r>
      <w:proofErr w:type="gramEnd"/>
    </w:p>
    <w:p w:rsidR="001E574D" w:rsidRPr="00E93A54" w:rsidRDefault="001E574D" w:rsidP="00E93A54">
      <w:pPr>
        <w:tabs>
          <w:tab w:val="left" w:pos="284"/>
        </w:tabs>
        <w:spacing w:after="0" w:line="240" w:lineRule="auto"/>
        <w:ind w:firstLine="284"/>
        <w:jc w:val="both"/>
        <w:rPr>
          <w:rFonts w:ascii="Times New Roman" w:eastAsia="Calibri" w:hAnsi="Times New Roman" w:cs="Times New Roman"/>
          <w:b/>
          <w:sz w:val="12"/>
          <w:szCs w:val="12"/>
        </w:rPr>
      </w:pPr>
      <w:r w:rsidRPr="00E93A54">
        <w:rPr>
          <w:rFonts w:ascii="Times New Roman" w:eastAsia="Calibri" w:hAnsi="Times New Roman" w:cs="Times New Roman"/>
          <w:b/>
          <w:sz w:val="12"/>
          <w:szCs w:val="12"/>
        </w:rPr>
        <w:t>ПОСТАНОВЛЯЕТ:</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w:t>
      </w:r>
      <w:r w:rsidR="00E93A54">
        <w:rPr>
          <w:rFonts w:ascii="Times New Roman" w:eastAsia="Calibri" w:hAnsi="Times New Roman" w:cs="Times New Roman"/>
          <w:sz w:val="12"/>
          <w:szCs w:val="12"/>
        </w:rPr>
        <w:t xml:space="preserve"> </w:t>
      </w:r>
      <w:r w:rsidRPr="001E574D">
        <w:rPr>
          <w:rFonts w:ascii="Times New Roman" w:eastAsia="Calibri" w:hAnsi="Times New Roman" w:cs="Times New Roman"/>
          <w:sz w:val="12"/>
          <w:szCs w:val="12"/>
        </w:rPr>
        <w:t>Внести изменения в приложение №1 к Постановлению  Администрации муниципального района Сергиевский Самарской области № 809 от 03.08.2023 г. «Об утверждении муниципальной программы «Управление муниципальными финансами и муниципальным долгом муниципального района Сергиевский  Самарской области» на 2024-2028 годы» (далее – Муниципальная программа) следующего содержания:</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1.1. В тексте Паспорта Муниципальной программы позицию, касающуюся объема бюджетных ассигнований Муниципальной программы, изложить в следующей редакции:</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«Общий объем финансирования Муниципальной программы составит 318 654,92072 тыс. рублей</w:t>
      </w:r>
      <w:proofErr w:type="gramStart"/>
      <w:r w:rsidRPr="001E574D">
        <w:rPr>
          <w:rFonts w:ascii="Times New Roman" w:eastAsia="Calibri" w:hAnsi="Times New Roman" w:cs="Times New Roman"/>
          <w:sz w:val="12"/>
          <w:szCs w:val="12"/>
        </w:rPr>
        <w:t xml:space="preserve"> (*),  </w:t>
      </w:r>
      <w:proofErr w:type="gramEnd"/>
      <w:r w:rsidRPr="001E574D">
        <w:rPr>
          <w:rFonts w:ascii="Times New Roman" w:eastAsia="Calibri" w:hAnsi="Times New Roman" w:cs="Times New Roman"/>
          <w:sz w:val="12"/>
          <w:szCs w:val="12"/>
        </w:rPr>
        <w:t>в том числе:</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за счет средств местного бюджета составит 315 499,92072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2024 году – 138 436,54507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2025 году – 29 236,57064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2026 году - 19 992,80501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2027 году – 63 480,00000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2028 году – 64 354,00000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за счет средств областного бюджета составит 3 155,00000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2024 году – 1 209,00000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2025 году – 973,00000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2026 году – 973,00000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2027 году – 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2028 году – 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1.2. Абзац 2 Раздела 5 Муниципальной программы «Ресурсное обеспечение реализации Муниципальной программы» изложить в следующей редакции:</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«Общий объем финансирования Муниципальной программы  на 2024-2028 годы составляет 318 654,92072 тыс. рублей в том числе:</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за счет средств местного бюджета составит 315 499,92072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2024 год – 138 436,54507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2025 год – 29 236,57064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2026 год - 19 992,80501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2027 год – 63 480,00000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2028 год – 64 354,00000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за счет средств областного бюджета составит 3 155,00000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2024 год – 1 209,00000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 xml:space="preserve">2025 </w:t>
      </w:r>
      <w:r w:rsidR="00E93A54">
        <w:rPr>
          <w:rFonts w:ascii="Times New Roman" w:eastAsia="Calibri" w:hAnsi="Times New Roman" w:cs="Times New Roman"/>
          <w:sz w:val="12"/>
          <w:szCs w:val="12"/>
        </w:rPr>
        <w:t xml:space="preserve">год – </w:t>
      </w:r>
      <w:r w:rsidRPr="001E574D">
        <w:rPr>
          <w:rFonts w:ascii="Times New Roman" w:eastAsia="Calibri" w:hAnsi="Times New Roman" w:cs="Times New Roman"/>
          <w:sz w:val="12"/>
          <w:szCs w:val="12"/>
        </w:rPr>
        <w:t>973,00000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2026 год – 973,00000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2027 год – 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2028 год – 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1.3.  в Разделе 10.1. Подпрограммы 1 Муниципальной программы «Управление муниципальным долгом муниципального района Сергиевский Самарской области» на 2024 – 2028  годы» (далее – Подпрограмма 1) в тексте Паспорта Подпрограммы 1 позицию, касающуюся объема бюджетных ассигнований Подпрограммы 1, изложить в следующей редакции:</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«Общий объем финансирования Подпрограммы 1 составит 9 683,89177  тыс. рублей, в том числе:</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2024 году – 5 683,89177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2025 году – 1 000,00000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2026 году – 1 000,00000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2027 году – 1 000,00000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2028 году – 1 000,00000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1.4. в Разделе 10.1. Подпрограммы 1 Муниципальной программы «Управление муниципальным долгом муниципального района Сергиевский Самарской области» на 2024 – 2028 годы» в тексте пункта  V. «Обоснование ресурсного обеспечения Подпрограммы 1»  позицию, касающуюся объема финансирования Подпрограммы 1, изложить в следующей редакции:</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lastRenderedPageBreak/>
        <w:t>«Общий объем финансирования Подпрограммы 1 составит 9 683,89177  тыс. рублей, в том числе:</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2024 год – 5 683,89177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2025 год – 1 000,00000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2026 год – 1 000,00000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2027 год – 1 000,00000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2028 год – 1 000,00000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 xml:space="preserve">1.5. </w:t>
      </w:r>
      <w:proofErr w:type="gramStart"/>
      <w:r w:rsidRPr="001E574D">
        <w:rPr>
          <w:rFonts w:ascii="Times New Roman" w:eastAsia="Calibri" w:hAnsi="Times New Roman" w:cs="Times New Roman"/>
          <w:sz w:val="12"/>
          <w:szCs w:val="12"/>
        </w:rPr>
        <w:t>Разделе</w:t>
      </w:r>
      <w:proofErr w:type="gramEnd"/>
      <w:r w:rsidRPr="001E574D">
        <w:rPr>
          <w:rFonts w:ascii="Times New Roman" w:eastAsia="Calibri" w:hAnsi="Times New Roman" w:cs="Times New Roman"/>
          <w:sz w:val="12"/>
          <w:szCs w:val="12"/>
        </w:rPr>
        <w:t xml:space="preserve"> 10.2. Подпрограммы 2 Муниципальной программы «Межбюджетные отношения муниципального района Сергиевский Самарской области» на 2024 – 2028  годы» (далее – Подпрограмма 2) в тексте Паспорта Подпрограммы 2 позицию, касающуюся объема бюджетных ассигнований Подпрограммы 2, изложить в следующей редакции:</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«Общий объем финансирования Подпрограммы 2 составит 222 203,59935  тыс. рублей, в том числе:</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за счет средств местного бюджета составит 219 048,59935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2024 году – 111 819,22370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2025 году – 13 236,57064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2026 году – 3 992,80501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2027 году – 45 000,00000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2028 году – 45 000,00000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за счет средств областного бюджета составит 3 155,00000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2024 году – 1 209,00000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2025 году – 973,00000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2026 году – 973,00000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2027 году – 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в 2028 году – 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1.6. в Разделе 10.2. Подпрограммы 2 Муниципальной программы «Межбюджетные отношения муниципального района Сергиевский Самарской области» на 2024 – 2028 годы» в тексте пункта  V. «Обоснование ресурсного обеспечения Подпрограммы 2»  позицию, касающуюся объема финансирования Подпрограммы 2, изложить в следующей редакции:  ««Общий объем финансирования Подпрограммы 2 составит                            222 203,59935  тыс. рублей, в том числе:</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за счет средств местного бюджета составит 219 048,59935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2024 год – 111 819,22370 тыс. рублей;</w:t>
      </w:r>
    </w:p>
    <w:p w:rsidR="001E574D" w:rsidRPr="001E574D"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2025 год – </w:t>
      </w:r>
      <w:r w:rsidR="001E574D" w:rsidRPr="001E574D">
        <w:rPr>
          <w:rFonts w:ascii="Times New Roman" w:eastAsia="Calibri" w:hAnsi="Times New Roman" w:cs="Times New Roman"/>
          <w:sz w:val="12"/>
          <w:szCs w:val="12"/>
        </w:rPr>
        <w:t>13 236,57064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2026 год – 3 992,80501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2027 год – 45 000,00000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2028 год – 45 000,00000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за счет средств областного бюджета составит 3 155,00000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2024 год – 1 209,00000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2025 год – 973,00000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2026 год – 973,00000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2027 год – 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2028 год – 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1.7. в  Разделе 10.3. Подпрограммы 3 Муниципальной программы «Организация планирования и исполнения консолидированного бюджета муниципального района Сергиевский» на 2024 – 2028 годы» (далее – Подпрограмма 3) в тексте Паспорта Подпрограммы 3 позицию, касающуюся объема бюджетных ассигнований Подпрограммы 3, изложить в следующей редакции:</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«Общий объем финансирования Подпрограммы 3 составит 86 767,42960  тыс. рублей, в том числе:</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2024 год – 20 933,42960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2025 год – 15 000,00000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2026 год – 15 000,00000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2027 год – 17 480,00000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2028 год – 18 354,00000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1.8. в Разделе 10.3. Подпрограммы 3 Муниципальной программы «Муниципальной программы «Организация планирования и исполнения консолидированного бюджета муниципального района Сергиевский» на 2024 – 2028 годы» в тексте пункта  V. «Обоснование ресурсного обеспечения Подпрограммы 3»  позицию, касающуюся объема финансирования Подпрограммы 3, изложить в следующей редакции:</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«Общий объем финансирования Подпрограммы 3 составит 86 767,42960  тыс. рублей, в том числе:</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2024 год – 20 933,42960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2025 год – 15 000,00000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2026 год – 15 000,00000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2027 год – 17 480,00000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2028 год – 18 354,00000 тыс. рублей.</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1.9. Приложение к Муниципальной программе изложить в редакции  согласно Приложениям № 1 к настоящему постановлению.</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2.</w:t>
      </w:r>
      <w:r w:rsidR="00E93A54">
        <w:rPr>
          <w:rFonts w:ascii="Times New Roman" w:eastAsia="Calibri" w:hAnsi="Times New Roman" w:cs="Times New Roman"/>
          <w:sz w:val="12"/>
          <w:szCs w:val="12"/>
        </w:rPr>
        <w:t xml:space="preserve"> </w:t>
      </w:r>
      <w:r w:rsidRPr="001E574D">
        <w:rPr>
          <w:rFonts w:ascii="Times New Roman" w:eastAsia="Calibri" w:hAnsi="Times New Roman" w:cs="Times New Roman"/>
          <w:sz w:val="12"/>
          <w:szCs w:val="12"/>
        </w:rPr>
        <w:t>Опубликовать настоящее постановление в  газете «Сергиевский  вестник».</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3.</w:t>
      </w:r>
      <w:r w:rsidR="00E93A54">
        <w:rPr>
          <w:rFonts w:ascii="Times New Roman" w:eastAsia="Calibri" w:hAnsi="Times New Roman" w:cs="Times New Roman"/>
          <w:sz w:val="12"/>
          <w:szCs w:val="12"/>
        </w:rPr>
        <w:t xml:space="preserve"> </w:t>
      </w:r>
      <w:r w:rsidRPr="001E574D">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1E574D" w:rsidRPr="001E574D" w:rsidRDefault="001E574D" w:rsidP="00E93A54">
      <w:pPr>
        <w:tabs>
          <w:tab w:val="left" w:pos="284"/>
        </w:tabs>
        <w:spacing w:after="0" w:line="240" w:lineRule="auto"/>
        <w:ind w:firstLine="284"/>
        <w:jc w:val="both"/>
        <w:rPr>
          <w:rFonts w:ascii="Times New Roman" w:eastAsia="Calibri" w:hAnsi="Times New Roman" w:cs="Times New Roman"/>
          <w:sz w:val="12"/>
          <w:szCs w:val="12"/>
        </w:rPr>
      </w:pPr>
      <w:r w:rsidRPr="001E574D">
        <w:rPr>
          <w:rFonts w:ascii="Times New Roman" w:eastAsia="Calibri" w:hAnsi="Times New Roman" w:cs="Times New Roman"/>
          <w:sz w:val="12"/>
          <w:szCs w:val="12"/>
        </w:rPr>
        <w:t>4.</w:t>
      </w:r>
      <w:r w:rsidR="00E93A54">
        <w:rPr>
          <w:rFonts w:ascii="Times New Roman" w:eastAsia="Calibri" w:hAnsi="Times New Roman" w:cs="Times New Roman"/>
          <w:sz w:val="12"/>
          <w:szCs w:val="12"/>
        </w:rPr>
        <w:t xml:space="preserve"> </w:t>
      </w:r>
      <w:proofErr w:type="gramStart"/>
      <w:r w:rsidRPr="001E574D">
        <w:rPr>
          <w:rFonts w:ascii="Times New Roman" w:eastAsia="Calibri" w:hAnsi="Times New Roman" w:cs="Times New Roman"/>
          <w:sz w:val="12"/>
          <w:szCs w:val="12"/>
        </w:rPr>
        <w:t>Контроль за</w:t>
      </w:r>
      <w:proofErr w:type="gramEnd"/>
      <w:r w:rsidRPr="001E574D">
        <w:rPr>
          <w:rFonts w:ascii="Times New Roman" w:eastAsia="Calibri" w:hAnsi="Times New Roman" w:cs="Times New Roman"/>
          <w:sz w:val="12"/>
          <w:szCs w:val="12"/>
        </w:rPr>
        <w:t xml:space="preserve"> выполнением настоящего постановления возложить на руководителя Управления финансами Администрации муниципального района Сергиевский Самарской области Ганиеву С.Р.</w:t>
      </w:r>
    </w:p>
    <w:p w:rsidR="00E93A54" w:rsidRDefault="001E574D" w:rsidP="00E93A54">
      <w:pPr>
        <w:tabs>
          <w:tab w:val="left" w:pos="284"/>
        </w:tabs>
        <w:spacing w:after="0" w:line="240" w:lineRule="auto"/>
        <w:jc w:val="right"/>
        <w:rPr>
          <w:rFonts w:ascii="Times New Roman" w:eastAsia="Calibri" w:hAnsi="Times New Roman" w:cs="Times New Roman"/>
          <w:sz w:val="12"/>
          <w:szCs w:val="12"/>
        </w:rPr>
      </w:pPr>
      <w:r w:rsidRPr="001E574D">
        <w:rPr>
          <w:rFonts w:ascii="Times New Roman" w:eastAsia="Calibri" w:hAnsi="Times New Roman" w:cs="Times New Roman"/>
          <w:sz w:val="12"/>
          <w:szCs w:val="12"/>
        </w:rPr>
        <w:t>Глава муниципального</w:t>
      </w:r>
      <w:r w:rsidR="00E93A54">
        <w:rPr>
          <w:rFonts w:ascii="Times New Roman" w:eastAsia="Calibri" w:hAnsi="Times New Roman" w:cs="Times New Roman"/>
          <w:sz w:val="12"/>
          <w:szCs w:val="12"/>
        </w:rPr>
        <w:t xml:space="preserve"> </w:t>
      </w:r>
      <w:r w:rsidRPr="001E574D">
        <w:rPr>
          <w:rFonts w:ascii="Times New Roman" w:eastAsia="Calibri" w:hAnsi="Times New Roman" w:cs="Times New Roman"/>
          <w:sz w:val="12"/>
          <w:szCs w:val="12"/>
        </w:rPr>
        <w:t>района Сергиевский</w:t>
      </w:r>
    </w:p>
    <w:p w:rsidR="001E574D" w:rsidRPr="001E574D" w:rsidRDefault="001E574D" w:rsidP="00E93A54">
      <w:pPr>
        <w:tabs>
          <w:tab w:val="left" w:pos="284"/>
        </w:tabs>
        <w:spacing w:after="0" w:line="240" w:lineRule="auto"/>
        <w:jc w:val="right"/>
        <w:rPr>
          <w:rFonts w:ascii="Times New Roman" w:eastAsia="Calibri" w:hAnsi="Times New Roman" w:cs="Times New Roman"/>
          <w:sz w:val="12"/>
          <w:szCs w:val="12"/>
        </w:rPr>
      </w:pPr>
      <w:r w:rsidRPr="001E574D">
        <w:rPr>
          <w:rFonts w:ascii="Times New Roman" w:eastAsia="Calibri" w:hAnsi="Times New Roman" w:cs="Times New Roman"/>
          <w:sz w:val="12"/>
          <w:szCs w:val="12"/>
        </w:rPr>
        <w:t>А.И. Екамасов</w:t>
      </w:r>
    </w:p>
    <w:p w:rsidR="001E574D" w:rsidRPr="001E574D" w:rsidRDefault="001E574D" w:rsidP="001E574D">
      <w:pPr>
        <w:tabs>
          <w:tab w:val="left" w:pos="284"/>
        </w:tabs>
        <w:spacing w:after="0" w:line="240" w:lineRule="auto"/>
        <w:jc w:val="both"/>
        <w:rPr>
          <w:rFonts w:ascii="Times New Roman" w:eastAsia="Calibri" w:hAnsi="Times New Roman" w:cs="Times New Roman"/>
          <w:sz w:val="12"/>
          <w:szCs w:val="12"/>
        </w:rPr>
      </w:pPr>
    </w:p>
    <w:p w:rsidR="001E574D" w:rsidRPr="001E574D" w:rsidRDefault="001E574D" w:rsidP="001E574D">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№1</w:t>
      </w:r>
    </w:p>
    <w:p w:rsidR="001E574D" w:rsidRPr="001E574D" w:rsidRDefault="001E574D" w:rsidP="001E574D">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к постановлению администрации</w:t>
      </w:r>
    </w:p>
    <w:p w:rsidR="001E574D" w:rsidRPr="001E574D" w:rsidRDefault="001E574D" w:rsidP="001E574D">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муниципального района Сергиевский Самарской области</w:t>
      </w:r>
    </w:p>
    <w:p w:rsidR="001E574D" w:rsidRPr="001E574D" w:rsidRDefault="001E574D" w:rsidP="001E574D">
      <w:pPr>
        <w:tabs>
          <w:tab w:val="left" w:pos="284"/>
        </w:tabs>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№1</w:t>
      </w:r>
      <w:r>
        <w:rPr>
          <w:rFonts w:ascii="Times New Roman" w:eastAsia="Calibri" w:hAnsi="Times New Roman" w:cs="Times New Roman"/>
          <w:i/>
          <w:sz w:val="12"/>
          <w:szCs w:val="12"/>
        </w:rPr>
        <w:t>095</w:t>
      </w:r>
      <w:r w:rsidRPr="001E574D">
        <w:rPr>
          <w:rFonts w:ascii="Times New Roman" w:eastAsia="Calibri" w:hAnsi="Times New Roman" w:cs="Times New Roman"/>
          <w:i/>
          <w:sz w:val="12"/>
          <w:szCs w:val="12"/>
        </w:rPr>
        <w:t xml:space="preserve"> от “0</w:t>
      </w:r>
      <w:r>
        <w:rPr>
          <w:rFonts w:ascii="Times New Roman" w:eastAsia="Calibri" w:hAnsi="Times New Roman" w:cs="Times New Roman"/>
          <w:i/>
          <w:sz w:val="12"/>
          <w:szCs w:val="12"/>
        </w:rPr>
        <w:t>1</w:t>
      </w:r>
      <w:r w:rsidRPr="001E574D">
        <w:rPr>
          <w:rFonts w:ascii="Times New Roman" w:eastAsia="Calibri" w:hAnsi="Times New Roman" w:cs="Times New Roman"/>
          <w:i/>
          <w:sz w:val="12"/>
          <w:szCs w:val="12"/>
        </w:rPr>
        <w:t>” ноября 2024 г.</w:t>
      </w:r>
    </w:p>
    <w:p w:rsidR="00E20A89" w:rsidRPr="00E93A54" w:rsidRDefault="00E93A54" w:rsidP="00E93A54">
      <w:pPr>
        <w:tabs>
          <w:tab w:val="left" w:pos="284"/>
        </w:tabs>
        <w:spacing w:after="0" w:line="240" w:lineRule="auto"/>
        <w:jc w:val="center"/>
        <w:rPr>
          <w:rFonts w:ascii="Times New Roman" w:eastAsia="Calibri" w:hAnsi="Times New Roman" w:cs="Times New Roman"/>
          <w:b/>
          <w:sz w:val="12"/>
          <w:szCs w:val="12"/>
        </w:rPr>
      </w:pPr>
      <w:r w:rsidRPr="00E93A54">
        <w:rPr>
          <w:rFonts w:ascii="Times New Roman" w:eastAsia="Calibri" w:hAnsi="Times New Roman" w:cs="Times New Roman"/>
          <w:b/>
          <w:sz w:val="12"/>
          <w:szCs w:val="12"/>
        </w:rPr>
        <w:t>Перечень мероприятий муниципальной программы (подпрограммы) «Управление муниципальными финансами и муниципальным долгом муниципального района Сергиевский Самарской области» на 2024-2028 годы за счет всех источников финансирования</w:t>
      </w:r>
    </w:p>
    <w:tbl>
      <w:tblPr>
        <w:tblStyle w:val="af1"/>
        <w:tblW w:w="5000" w:type="pct"/>
        <w:tblLayout w:type="fixed"/>
        <w:tblCellMar>
          <w:left w:w="0" w:type="dxa"/>
          <w:right w:w="0" w:type="dxa"/>
        </w:tblCellMar>
        <w:tblLook w:val="04A0" w:firstRow="1" w:lastRow="0" w:firstColumn="1" w:lastColumn="0" w:noHBand="0" w:noVBand="1"/>
      </w:tblPr>
      <w:tblGrid>
        <w:gridCol w:w="175"/>
        <w:gridCol w:w="1815"/>
        <w:gridCol w:w="432"/>
        <w:gridCol w:w="424"/>
        <w:gridCol w:w="567"/>
        <w:gridCol w:w="427"/>
        <w:gridCol w:w="433"/>
        <w:gridCol w:w="415"/>
        <w:gridCol w:w="426"/>
        <w:gridCol w:w="426"/>
        <w:gridCol w:w="426"/>
        <w:gridCol w:w="1557"/>
      </w:tblGrid>
      <w:tr w:rsidR="00E93A54" w:rsidRPr="00E93A54" w:rsidTr="00E93A54">
        <w:trPr>
          <w:trHeight w:val="20"/>
        </w:trPr>
        <w:tc>
          <w:tcPr>
            <w:tcW w:w="116" w:type="pct"/>
            <w:vMerge w:val="restar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п</w:t>
            </w:r>
            <w:proofErr w:type="gramEnd"/>
            <w:r w:rsidRPr="00E93A54">
              <w:rPr>
                <w:rFonts w:ascii="Times New Roman" w:eastAsia="Calibri" w:hAnsi="Times New Roman" w:cs="Times New Roman"/>
                <w:sz w:val="12"/>
                <w:szCs w:val="12"/>
              </w:rPr>
              <w:t>/п</w:t>
            </w:r>
          </w:p>
        </w:tc>
        <w:tc>
          <w:tcPr>
            <w:tcW w:w="1206" w:type="pct"/>
            <w:vMerge w:val="restar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Наименование мероприятия</w:t>
            </w:r>
          </w:p>
        </w:tc>
        <w:tc>
          <w:tcPr>
            <w:tcW w:w="287" w:type="pct"/>
            <w:vMerge w:val="restar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Ответственный исполнитель</w:t>
            </w:r>
          </w:p>
        </w:tc>
        <w:tc>
          <w:tcPr>
            <w:tcW w:w="282" w:type="pct"/>
            <w:vMerge w:val="restar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Срок реализации, годы</w:t>
            </w:r>
          </w:p>
        </w:tc>
        <w:tc>
          <w:tcPr>
            <w:tcW w:w="2074" w:type="pct"/>
            <w:gridSpan w:val="7"/>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Объем финансирования по годам, тыс. рублей*</w:t>
            </w:r>
          </w:p>
        </w:tc>
        <w:tc>
          <w:tcPr>
            <w:tcW w:w="1035" w:type="pct"/>
            <w:vMerge w:val="restar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Ожидаемый результат</w:t>
            </w:r>
          </w:p>
        </w:tc>
      </w:tr>
      <w:tr w:rsidR="00E93A54" w:rsidRPr="00E93A54" w:rsidTr="00E93A54">
        <w:trPr>
          <w:trHeight w:val="20"/>
        </w:trPr>
        <w:tc>
          <w:tcPr>
            <w:tcW w:w="116"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c>
          <w:tcPr>
            <w:tcW w:w="1206"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c>
          <w:tcPr>
            <w:tcW w:w="287"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c>
          <w:tcPr>
            <w:tcW w:w="282"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источник</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ф</w:t>
            </w:r>
            <w:proofErr w:type="gramEnd"/>
            <w:r w:rsidRPr="00E93A54">
              <w:rPr>
                <w:rFonts w:ascii="Times New Roman" w:eastAsia="Calibri" w:hAnsi="Times New Roman" w:cs="Times New Roman"/>
                <w:sz w:val="12"/>
                <w:szCs w:val="12"/>
              </w:rPr>
              <w:t>инансирования</w:t>
            </w:r>
          </w:p>
        </w:tc>
        <w:tc>
          <w:tcPr>
            <w:tcW w:w="284"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 г.</w:t>
            </w:r>
          </w:p>
        </w:tc>
        <w:tc>
          <w:tcPr>
            <w:tcW w:w="288"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2025 г.</w:t>
            </w:r>
          </w:p>
        </w:tc>
        <w:tc>
          <w:tcPr>
            <w:tcW w:w="27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2026 г.</w:t>
            </w:r>
          </w:p>
        </w:tc>
        <w:tc>
          <w:tcPr>
            <w:tcW w:w="283"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2027 г.</w:t>
            </w:r>
          </w:p>
        </w:tc>
        <w:tc>
          <w:tcPr>
            <w:tcW w:w="283"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2028 г.</w:t>
            </w:r>
          </w:p>
        </w:tc>
        <w:tc>
          <w:tcPr>
            <w:tcW w:w="283"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всего:</w:t>
            </w:r>
          </w:p>
        </w:tc>
        <w:tc>
          <w:tcPr>
            <w:tcW w:w="1035"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r>
      <w:tr w:rsidR="00E93A54" w:rsidRPr="00E93A54" w:rsidTr="00E93A54">
        <w:trPr>
          <w:trHeight w:val="20"/>
        </w:trPr>
        <w:tc>
          <w:tcPr>
            <w:tcW w:w="5000" w:type="pct"/>
            <w:gridSpan w:val="12"/>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 xml:space="preserve">Подпрограмма 1. «Управление муниципальным  долгом муниципального района Сергиевский Самарской </w:t>
            </w:r>
            <w:proofErr w:type="spellStart"/>
            <w:r w:rsidRPr="00E93A54">
              <w:rPr>
                <w:rFonts w:ascii="Times New Roman" w:eastAsia="Calibri" w:hAnsi="Times New Roman" w:cs="Times New Roman"/>
                <w:bCs/>
                <w:sz w:val="12"/>
                <w:szCs w:val="12"/>
              </w:rPr>
              <w:t>области</w:t>
            </w:r>
            <w:proofErr w:type="gramStart"/>
            <w:r w:rsidRPr="00E93A54">
              <w:rPr>
                <w:rFonts w:ascii="Times New Roman" w:eastAsia="Calibri" w:hAnsi="Times New Roman" w:cs="Times New Roman"/>
                <w:bCs/>
                <w:sz w:val="12"/>
                <w:szCs w:val="12"/>
              </w:rPr>
              <w:t>»н</w:t>
            </w:r>
            <w:proofErr w:type="gramEnd"/>
            <w:r w:rsidRPr="00E93A54">
              <w:rPr>
                <w:rFonts w:ascii="Times New Roman" w:eastAsia="Calibri" w:hAnsi="Times New Roman" w:cs="Times New Roman"/>
                <w:bCs/>
                <w:sz w:val="12"/>
                <w:szCs w:val="12"/>
              </w:rPr>
              <w:t>а</w:t>
            </w:r>
            <w:proofErr w:type="spellEnd"/>
            <w:r w:rsidRPr="00E93A54">
              <w:rPr>
                <w:rFonts w:ascii="Times New Roman" w:eastAsia="Calibri" w:hAnsi="Times New Roman" w:cs="Times New Roman"/>
                <w:bCs/>
                <w:sz w:val="12"/>
                <w:szCs w:val="12"/>
              </w:rPr>
              <w:t xml:space="preserve"> 2024 – 2028 годы</w:t>
            </w:r>
          </w:p>
        </w:tc>
      </w:tr>
      <w:tr w:rsidR="00E93A54" w:rsidRPr="00E93A54" w:rsidTr="00E93A54">
        <w:trPr>
          <w:trHeight w:val="20"/>
        </w:trPr>
        <w:tc>
          <w:tcPr>
            <w:tcW w:w="5000" w:type="pct"/>
            <w:gridSpan w:val="12"/>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lastRenderedPageBreak/>
              <w:t xml:space="preserve">Цель: Повышение эффективности управления  муниципальным долгом муниципального района Сергиевский Самарской области </w:t>
            </w:r>
          </w:p>
        </w:tc>
      </w:tr>
      <w:tr w:rsidR="00E93A54" w:rsidRPr="00E93A54" w:rsidTr="00E93A54">
        <w:trPr>
          <w:trHeight w:val="20"/>
        </w:trPr>
        <w:tc>
          <w:tcPr>
            <w:tcW w:w="5000" w:type="pct"/>
            <w:gridSpan w:val="12"/>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Задача 1. Оптимизация объема и структуры муниципального долга муниципального района Сергиевский  Самарской области, соблюдение установленного законодательством ограничения объема муниципального долга</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Анализ возможностей осуществления новых заимствований и проведение оценки долговой нагрузки на бюджет муниципального района</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vMerge w:val="restar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xml:space="preserve">   Сохранение экономически безопасного уровня муниципального  долга  муниципального района Сергиевский Самарской области: не более 50% от утвержденного общего годового объема доходов без учета безвозмездных поступлений</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xml:space="preserve"> Обеспечение своевременного обслуживания долговых обязательств  муниципального района Сергиевский Самарской области</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r>
      <w:tr w:rsidR="00E93A54" w:rsidRPr="00E93A54" w:rsidTr="00E93A54">
        <w:trPr>
          <w:trHeight w:val="20"/>
        </w:trPr>
        <w:tc>
          <w:tcPr>
            <w:tcW w:w="5000" w:type="pct"/>
            <w:gridSpan w:val="12"/>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Задача 2. Ограничение стоимости заимствований в целях оптимизации бюджетных расходов на обслуживание муниципального долга муниципального района Сергиевский Самарской области</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3</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Соблюдение ограничений расходов по погашению и  обслуживанию муниципального долга, установленных БК РФ</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284"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5 683,89177</w:t>
            </w:r>
          </w:p>
        </w:tc>
        <w:tc>
          <w:tcPr>
            <w:tcW w:w="288"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1 000,00000</w:t>
            </w:r>
          </w:p>
        </w:tc>
        <w:tc>
          <w:tcPr>
            <w:tcW w:w="27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1 000,00000</w:t>
            </w:r>
          </w:p>
        </w:tc>
        <w:tc>
          <w:tcPr>
            <w:tcW w:w="283"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1 000,00000</w:t>
            </w:r>
          </w:p>
        </w:tc>
        <w:tc>
          <w:tcPr>
            <w:tcW w:w="283"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1 000,00000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9 683,89177</w:t>
            </w:r>
          </w:p>
        </w:tc>
        <w:tc>
          <w:tcPr>
            <w:tcW w:w="1035"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Поддержание объема расходов на обслуживание муниципального  долга  муниципального района Сергиевский Самарской области на уровне не более 5% общего объёма расходов местного бюджета (без учета расходов за счет субвенций, предоставляемых из бюджетов бюджетной системы Российской Федерации);</w:t>
            </w:r>
          </w:p>
        </w:tc>
      </w:tr>
      <w:tr w:rsidR="00E93A54" w:rsidRPr="00E93A54" w:rsidTr="00E93A54">
        <w:trPr>
          <w:trHeight w:val="20"/>
        </w:trPr>
        <w:tc>
          <w:tcPr>
            <w:tcW w:w="5000" w:type="pct"/>
            <w:gridSpan w:val="12"/>
            <w:noWrap/>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Подпрограмма 2. «Межбюджетные отношения муниципального района Сергиевский Самарской области» на 2024 – 2028 годы</w:t>
            </w:r>
          </w:p>
        </w:tc>
      </w:tr>
      <w:tr w:rsidR="00E93A54" w:rsidRPr="00E93A54" w:rsidTr="00E93A54">
        <w:trPr>
          <w:trHeight w:val="20"/>
        </w:trPr>
        <w:tc>
          <w:tcPr>
            <w:tcW w:w="5000" w:type="pct"/>
            <w:gridSpan w:val="12"/>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Цель: Организация межбюджетных отношений, способствующих обеспечению равных условий для устойчивого исполнения  расходных обязательств муниципального района Сергиевский Самарской области и повышению качества управления муниципальными финансами</w:t>
            </w:r>
          </w:p>
        </w:tc>
      </w:tr>
      <w:tr w:rsidR="00E93A54" w:rsidRPr="00E93A54" w:rsidTr="00E93A54">
        <w:trPr>
          <w:trHeight w:val="20"/>
        </w:trPr>
        <w:tc>
          <w:tcPr>
            <w:tcW w:w="5000" w:type="pct"/>
            <w:gridSpan w:val="12"/>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Задача 1. Выравнивания бюджетной обеспеченности муниципальных  образований муниципального района Сергиевский  Самарской области</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Проведение мониторинга отдельных параметров местных бюджетов (бюджетной обеспеченности, просроченной кредиторской задолженности местных бюджетов, дефицита местных бюджетов, расходов на содержание органов местного самоуправления и т.д.)</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Совершенствование системы распределения и перераспределения финансовой помощи из местного бюджета между муниципальными образованиями муниципального района Сергиевский Самарской области</w:t>
            </w:r>
          </w:p>
        </w:tc>
      </w:tr>
      <w:tr w:rsidR="00E93A54" w:rsidRPr="00E93A54" w:rsidTr="00E93A54">
        <w:trPr>
          <w:trHeight w:val="20"/>
        </w:trPr>
        <w:tc>
          <w:tcPr>
            <w:tcW w:w="5000" w:type="pct"/>
            <w:gridSpan w:val="12"/>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Задача 2. Финансовое обеспечение полномочий, переданных органам местного самоуправления поселений</w:t>
            </w:r>
          </w:p>
        </w:tc>
      </w:tr>
      <w:tr w:rsidR="00E93A54" w:rsidRPr="00E93A54" w:rsidTr="00E93A54">
        <w:trPr>
          <w:trHeight w:val="20"/>
        </w:trPr>
        <w:tc>
          <w:tcPr>
            <w:tcW w:w="116" w:type="pct"/>
            <w:vMerge w:val="restar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w:t>
            </w:r>
          </w:p>
        </w:tc>
        <w:tc>
          <w:tcPr>
            <w:tcW w:w="1206" w:type="pct"/>
            <w:vMerge w:val="restar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Предоставление межбюджетных трансфертов бюджетам поселений из бюджета муниципального района</w:t>
            </w:r>
          </w:p>
        </w:tc>
        <w:tc>
          <w:tcPr>
            <w:tcW w:w="287" w:type="pct"/>
            <w:vMerge w:val="restar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vMerge w:val="restar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284" w:type="pct"/>
            <w:noWrap/>
            <w:hideMark/>
          </w:tcPr>
          <w:p w:rsidR="00E93A54" w:rsidRPr="00E93A54" w:rsidRDefault="00E93A54" w:rsidP="00E93A54">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111</w:t>
            </w:r>
            <w:r w:rsidRPr="00E93A54">
              <w:rPr>
                <w:rFonts w:ascii="Times New Roman" w:eastAsia="Calibri" w:hAnsi="Times New Roman" w:cs="Times New Roman"/>
                <w:sz w:val="12"/>
                <w:szCs w:val="12"/>
              </w:rPr>
              <w:t>819,22370</w:t>
            </w:r>
          </w:p>
        </w:tc>
        <w:tc>
          <w:tcPr>
            <w:tcW w:w="288" w:type="pct"/>
            <w:noWrap/>
            <w:hideMark/>
          </w:tcPr>
          <w:p w:rsidR="00E93A54" w:rsidRPr="00E93A54" w:rsidRDefault="00E93A54" w:rsidP="00E93A54">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13</w:t>
            </w:r>
            <w:r w:rsidRPr="00E93A54">
              <w:rPr>
                <w:rFonts w:ascii="Times New Roman" w:eastAsia="Calibri" w:hAnsi="Times New Roman" w:cs="Times New Roman"/>
                <w:sz w:val="12"/>
                <w:szCs w:val="12"/>
              </w:rPr>
              <w:t>236,57064</w:t>
            </w:r>
          </w:p>
        </w:tc>
        <w:tc>
          <w:tcPr>
            <w:tcW w:w="276" w:type="pct"/>
            <w:noWrap/>
            <w:hideMark/>
          </w:tcPr>
          <w:p w:rsidR="00E93A54" w:rsidRPr="00E93A54" w:rsidRDefault="00E93A54" w:rsidP="00E93A54">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E93A54">
              <w:rPr>
                <w:rFonts w:ascii="Times New Roman" w:eastAsia="Calibri" w:hAnsi="Times New Roman" w:cs="Times New Roman"/>
                <w:sz w:val="12"/>
                <w:szCs w:val="12"/>
              </w:rPr>
              <w:t>992,80501</w:t>
            </w:r>
          </w:p>
        </w:tc>
        <w:tc>
          <w:tcPr>
            <w:tcW w:w="283" w:type="pct"/>
            <w:noWrap/>
            <w:hideMark/>
          </w:tcPr>
          <w:p w:rsidR="00E93A54" w:rsidRPr="00E93A54" w:rsidRDefault="00E93A54" w:rsidP="00E93A54">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45</w:t>
            </w:r>
            <w:r w:rsidRPr="00E93A54">
              <w:rPr>
                <w:rFonts w:ascii="Times New Roman" w:eastAsia="Calibri" w:hAnsi="Times New Roman" w:cs="Times New Roman"/>
                <w:sz w:val="12"/>
                <w:szCs w:val="12"/>
              </w:rPr>
              <w:t>000,00000</w:t>
            </w:r>
          </w:p>
        </w:tc>
        <w:tc>
          <w:tcPr>
            <w:tcW w:w="283" w:type="pct"/>
            <w:noWrap/>
            <w:hideMark/>
          </w:tcPr>
          <w:p w:rsidR="00E93A54" w:rsidRPr="00E93A54" w:rsidRDefault="00E93A54" w:rsidP="00E93A54">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45</w:t>
            </w:r>
            <w:r w:rsidRPr="00E93A54">
              <w:rPr>
                <w:rFonts w:ascii="Times New Roman" w:eastAsia="Calibri" w:hAnsi="Times New Roman" w:cs="Times New Roman"/>
                <w:sz w:val="12"/>
                <w:szCs w:val="12"/>
              </w:rPr>
              <w:t>000,00000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219</w:t>
            </w:r>
            <w:r w:rsidRPr="00E93A54">
              <w:rPr>
                <w:rFonts w:ascii="Times New Roman" w:eastAsia="Calibri" w:hAnsi="Times New Roman" w:cs="Times New Roman"/>
                <w:bCs/>
                <w:sz w:val="12"/>
                <w:szCs w:val="12"/>
              </w:rPr>
              <w:t>048,59935</w:t>
            </w:r>
          </w:p>
        </w:tc>
        <w:tc>
          <w:tcPr>
            <w:tcW w:w="1035" w:type="pct"/>
            <w:vMerge w:val="restar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Поддержка устойчивого исполнения местных бюджетов,    содействие повышению качества управления муниципальными финансами.</w:t>
            </w:r>
          </w:p>
        </w:tc>
      </w:tr>
      <w:tr w:rsidR="00E93A54" w:rsidRPr="00E93A54" w:rsidTr="00E93A54">
        <w:trPr>
          <w:trHeight w:val="20"/>
        </w:trPr>
        <w:tc>
          <w:tcPr>
            <w:tcW w:w="116"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c>
          <w:tcPr>
            <w:tcW w:w="1206"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c>
          <w:tcPr>
            <w:tcW w:w="287"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c>
          <w:tcPr>
            <w:tcW w:w="282"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обл. бюджет</w:t>
            </w:r>
          </w:p>
        </w:tc>
        <w:tc>
          <w:tcPr>
            <w:tcW w:w="284" w:type="pct"/>
            <w:noWrap/>
            <w:hideMark/>
          </w:tcPr>
          <w:p w:rsidR="00E93A54" w:rsidRPr="00E93A54" w:rsidRDefault="00E93A54" w:rsidP="00E93A54">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E93A54">
              <w:rPr>
                <w:rFonts w:ascii="Times New Roman" w:eastAsia="Calibri" w:hAnsi="Times New Roman" w:cs="Times New Roman"/>
                <w:sz w:val="12"/>
                <w:szCs w:val="12"/>
              </w:rPr>
              <w:t>209,00000</w:t>
            </w:r>
          </w:p>
        </w:tc>
        <w:tc>
          <w:tcPr>
            <w:tcW w:w="288"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973,00000</w:t>
            </w:r>
          </w:p>
        </w:tc>
        <w:tc>
          <w:tcPr>
            <w:tcW w:w="27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973,00000</w:t>
            </w:r>
          </w:p>
        </w:tc>
        <w:tc>
          <w:tcPr>
            <w:tcW w:w="283"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0,00000</w:t>
            </w:r>
          </w:p>
        </w:tc>
        <w:tc>
          <w:tcPr>
            <w:tcW w:w="283"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0,00000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3</w:t>
            </w:r>
            <w:r w:rsidRPr="00E93A54">
              <w:rPr>
                <w:rFonts w:ascii="Times New Roman" w:eastAsia="Calibri" w:hAnsi="Times New Roman" w:cs="Times New Roman"/>
                <w:bCs/>
                <w:sz w:val="12"/>
                <w:szCs w:val="12"/>
              </w:rPr>
              <w:t>155,00000</w:t>
            </w:r>
          </w:p>
        </w:tc>
        <w:tc>
          <w:tcPr>
            <w:tcW w:w="1035"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c>
          <w:tcPr>
            <w:tcW w:w="1206"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ИТОГО:</w:t>
            </w:r>
          </w:p>
        </w:tc>
        <w:tc>
          <w:tcPr>
            <w:tcW w:w="287"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c>
          <w:tcPr>
            <w:tcW w:w="282"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c>
          <w:tcPr>
            <w:tcW w:w="377"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c>
          <w:tcPr>
            <w:tcW w:w="284"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113</w:t>
            </w:r>
            <w:r w:rsidRPr="00E93A54">
              <w:rPr>
                <w:rFonts w:ascii="Times New Roman" w:eastAsia="Calibri" w:hAnsi="Times New Roman" w:cs="Times New Roman"/>
                <w:bCs/>
                <w:sz w:val="12"/>
                <w:szCs w:val="12"/>
              </w:rPr>
              <w:t>028,22370</w:t>
            </w:r>
          </w:p>
        </w:tc>
        <w:tc>
          <w:tcPr>
            <w:tcW w:w="288"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14</w:t>
            </w:r>
            <w:r w:rsidRPr="00E93A54">
              <w:rPr>
                <w:rFonts w:ascii="Times New Roman" w:eastAsia="Calibri" w:hAnsi="Times New Roman" w:cs="Times New Roman"/>
                <w:bCs/>
                <w:sz w:val="12"/>
                <w:szCs w:val="12"/>
              </w:rPr>
              <w:t>209,57064</w:t>
            </w:r>
          </w:p>
        </w:tc>
        <w:tc>
          <w:tcPr>
            <w:tcW w:w="276"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4</w:t>
            </w:r>
            <w:r w:rsidRPr="00E93A54">
              <w:rPr>
                <w:rFonts w:ascii="Times New Roman" w:eastAsia="Calibri" w:hAnsi="Times New Roman" w:cs="Times New Roman"/>
                <w:bCs/>
                <w:sz w:val="12"/>
                <w:szCs w:val="12"/>
              </w:rPr>
              <w:t>965,80501</w:t>
            </w:r>
          </w:p>
        </w:tc>
        <w:tc>
          <w:tcPr>
            <w:tcW w:w="283"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45</w:t>
            </w:r>
            <w:r w:rsidRPr="00E93A54">
              <w:rPr>
                <w:rFonts w:ascii="Times New Roman" w:eastAsia="Calibri" w:hAnsi="Times New Roman" w:cs="Times New Roman"/>
                <w:bCs/>
                <w:sz w:val="12"/>
                <w:szCs w:val="12"/>
              </w:rPr>
              <w:t>000,00000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45</w:t>
            </w:r>
            <w:r w:rsidRPr="00E93A54">
              <w:rPr>
                <w:rFonts w:ascii="Times New Roman" w:eastAsia="Calibri" w:hAnsi="Times New Roman" w:cs="Times New Roman"/>
                <w:bCs/>
                <w:sz w:val="12"/>
                <w:szCs w:val="12"/>
              </w:rPr>
              <w:t>000,00000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222</w:t>
            </w:r>
            <w:r w:rsidRPr="00E93A54">
              <w:rPr>
                <w:rFonts w:ascii="Times New Roman" w:eastAsia="Calibri" w:hAnsi="Times New Roman" w:cs="Times New Roman"/>
                <w:bCs/>
                <w:sz w:val="12"/>
                <w:szCs w:val="12"/>
              </w:rPr>
              <w:t>203,59935</w:t>
            </w:r>
          </w:p>
        </w:tc>
        <w:tc>
          <w:tcPr>
            <w:tcW w:w="1035"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r>
      <w:tr w:rsidR="00E93A54" w:rsidRPr="00E93A54" w:rsidTr="00E93A54">
        <w:trPr>
          <w:trHeight w:val="20"/>
        </w:trPr>
        <w:tc>
          <w:tcPr>
            <w:tcW w:w="5000" w:type="pct"/>
            <w:gridSpan w:val="12"/>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Подпрограмма 3. «Обеспечение деятельности Управления финансами администрации муниципального района Сергиевский Самарской области» на 2024 – 2028 годы</w:t>
            </w:r>
          </w:p>
        </w:tc>
      </w:tr>
      <w:tr w:rsidR="00E93A54" w:rsidRPr="00E93A54" w:rsidTr="00E93A54">
        <w:trPr>
          <w:trHeight w:val="20"/>
        </w:trPr>
        <w:tc>
          <w:tcPr>
            <w:tcW w:w="5000" w:type="pct"/>
            <w:gridSpan w:val="12"/>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 xml:space="preserve">Цель: Проведение единой бюджетной политики, направленной на обеспечение сбалансированности и устойчивости бюджетной системы муниципального района Сергиевский Самарской области, обеспечение </w:t>
            </w:r>
            <w:proofErr w:type="gramStart"/>
            <w:r w:rsidRPr="00E93A54">
              <w:rPr>
                <w:rFonts w:ascii="Times New Roman" w:eastAsia="Calibri" w:hAnsi="Times New Roman" w:cs="Times New Roman"/>
                <w:bCs/>
                <w:sz w:val="12"/>
                <w:szCs w:val="12"/>
              </w:rPr>
              <w:t>контроля за</w:t>
            </w:r>
            <w:proofErr w:type="gramEnd"/>
            <w:r w:rsidRPr="00E93A54">
              <w:rPr>
                <w:rFonts w:ascii="Times New Roman" w:eastAsia="Calibri" w:hAnsi="Times New Roman" w:cs="Times New Roman"/>
                <w:bCs/>
                <w:sz w:val="12"/>
                <w:szCs w:val="12"/>
              </w:rPr>
              <w:t xml:space="preserve"> соблюдением бюджетного законодательства</w:t>
            </w:r>
          </w:p>
        </w:tc>
      </w:tr>
      <w:tr w:rsidR="00E93A54" w:rsidRPr="00E93A54" w:rsidTr="00E93A54">
        <w:trPr>
          <w:trHeight w:val="20"/>
        </w:trPr>
        <w:tc>
          <w:tcPr>
            <w:tcW w:w="5000" w:type="pct"/>
            <w:gridSpan w:val="12"/>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Задача 1. Соблюдение норм, установленных бюджетным законодательством</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1</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Обеспечение бюджетного процесса</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284"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20 933,42960</w:t>
            </w:r>
          </w:p>
        </w:tc>
        <w:tc>
          <w:tcPr>
            <w:tcW w:w="288"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15 000,00000</w:t>
            </w:r>
          </w:p>
        </w:tc>
        <w:tc>
          <w:tcPr>
            <w:tcW w:w="27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15 000,00000</w:t>
            </w:r>
          </w:p>
        </w:tc>
        <w:tc>
          <w:tcPr>
            <w:tcW w:w="283"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17 480,00000</w:t>
            </w:r>
          </w:p>
        </w:tc>
        <w:tc>
          <w:tcPr>
            <w:tcW w:w="283"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18 354,00000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86 767,42960</w:t>
            </w:r>
          </w:p>
        </w:tc>
        <w:tc>
          <w:tcPr>
            <w:tcW w:w="1035"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xml:space="preserve">Оптимизация процессов исполнения местного бюджета;   Повышение эффективности и результативности использования средств местного бюджета;   Своевременное выполнение денежных обязательств получателями бюджетных средств за счет средств бюджета муниципального района Сергиевский Самарской области в текущем финансовом году </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xml:space="preserve">Своевременная и качественная подготовка проекта  бюджета муниципального района </w:t>
            </w:r>
            <w:r w:rsidRPr="00E93A54">
              <w:rPr>
                <w:rFonts w:ascii="Times New Roman" w:eastAsia="Calibri" w:hAnsi="Times New Roman" w:cs="Times New Roman"/>
                <w:sz w:val="12"/>
                <w:szCs w:val="12"/>
              </w:rPr>
              <w:lastRenderedPageBreak/>
              <w:t xml:space="preserve">Сергиевский Самарской области на очередной финансовый год и плановый </w:t>
            </w:r>
            <w:proofErr w:type="gramStart"/>
            <w:r w:rsidRPr="00E93A54">
              <w:rPr>
                <w:rFonts w:ascii="Times New Roman" w:eastAsia="Calibri" w:hAnsi="Times New Roman" w:cs="Times New Roman"/>
                <w:sz w:val="12"/>
                <w:szCs w:val="12"/>
              </w:rPr>
              <w:t>период</w:t>
            </w:r>
            <w:proofErr w:type="gramEnd"/>
            <w:r w:rsidRPr="00E93A54">
              <w:rPr>
                <w:rFonts w:ascii="Times New Roman" w:eastAsia="Calibri" w:hAnsi="Times New Roman" w:cs="Times New Roman"/>
                <w:sz w:val="12"/>
                <w:szCs w:val="12"/>
              </w:rPr>
              <w:t xml:space="preserve"> и внесение изменений в закон о бюджете муниципального района на очередной финансовый год и плановый период</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lastRenderedPageBreak/>
              <w:t>Управление финанс</w:t>
            </w:r>
            <w:r w:rsidRPr="00E93A54">
              <w:rPr>
                <w:rFonts w:ascii="Times New Roman" w:eastAsia="Calibri" w:hAnsi="Times New Roman" w:cs="Times New Roman"/>
                <w:sz w:val="12"/>
                <w:szCs w:val="12"/>
              </w:rPr>
              <w:lastRenderedPageBreak/>
              <w:t>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lastRenderedPageBreak/>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Оптимизация процессов исполнения местного бюджета</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lastRenderedPageBreak/>
              <w:t>3</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Формирование и ведение реестра расходных обязательств муниципального района Сергиевский Самарской области</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Повышение эффективности и результативности использования средств местного бюджета</w:t>
            </w:r>
          </w:p>
        </w:tc>
      </w:tr>
      <w:tr w:rsidR="00E93A54" w:rsidRPr="00E93A54" w:rsidTr="00E93A54">
        <w:trPr>
          <w:trHeight w:val="20"/>
        </w:trPr>
        <w:tc>
          <w:tcPr>
            <w:tcW w:w="5000" w:type="pct"/>
            <w:gridSpan w:val="12"/>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Задача 2. Совершенствование форм и методов планирования доходной части бюджета муниципального района Сергиевский Самарской области</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6</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Мероприятия по сокращению недоимки по налогам и сборам</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vMerge w:val="restar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xml:space="preserve">Увеличение доходной части бюджета </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7</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xml:space="preserve">Мониторинг динамики поступлений собственных доходов муниципального района Сергиевский </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8</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Проведение оценки эффективности использования муниципального имущества</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9</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Анализ земельных участков, являющихся объектом налогообложения</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vMerge/>
            <w:hideMark/>
          </w:tcPr>
          <w:p w:rsidR="00E93A54" w:rsidRPr="00E93A54" w:rsidRDefault="00E93A54" w:rsidP="00E93A54">
            <w:pPr>
              <w:tabs>
                <w:tab w:val="left" w:pos="284"/>
              </w:tabs>
              <w:rPr>
                <w:rFonts w:ascii="Times New Roman" w:eastAsia="Calibri" w:hAnsi="Times New Roman" w:cs="Times New Roman"/>
                <w:sz w:val="12"/>
                <w:szCs w:val="12"/>
              </w:rPr>
            </w:pPr>
          </w:p>
        </w:tc>
      </w:tr>
      <w:tr w:rsidR="00E93A54" w:rsidRPr="00E93A54" w:rsidTr="00E93A54">
        <w:trPr>
          <w:trHeight w:val="20"/>
        </w:trPr>
        <w:tc>
          <w:tcPr>
            <w:tcW w:w="5000" w:type="pct"/>
            <w:gridSpan w:val="12"/>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Задача 3. Повышение эффективности расходования бюджетных сре</w:t>
            </w:r>
            <w:proofErr w:type="gramStart"/>
            <w:r w:rsidRPr="00E93A54">
              <w:rPr>
                <w:rFonts w:ascii="Times New Roman" w:eastAsia="Calibri" w:hAnsi="Times New Roman" w:cs="Times New Roman"/>
                <w:sz w:val="12"/>
                <w:szCs w:val="12"/>
              </w:rPr>
              <w:t>дств гл</w:t>
            </w:r>
            <w:proofErr w:type="gramEnd"/>
            <w:r w:rsidRPr="00E93A54">
              <w:rPr>
                <w:rFonts w:ascii="Times New Roman" w:eastAsia="Calibri" w:hAnsi="Times New Roman" w:cs="Times New Roman"/>
                <w:sz w:val="12"/>
                <w:szCs w:val="12"/>
              </w:rPr>
              <w:t>авными распорядителями средств местного бюджета</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10</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xml:space="preserve">Осуществление </w:t>
            </w:r>
            <w:proofErr w:type="gramStart"/>
            <w:r w:rsidRPr="00E93A54">
              <w:rPr>
                <w:rFonts w:ascii="Times New Roman" w:eastAsia="Calibri" w:hAnsi="Times New Roman" w:cs="Times New Roman"/>
                <w:sz w:val="12"/>
                <w:szCs w:val="12"/>
              </w:rPr>
              <w:t>мониторинга качества финансового менеджмента главных распорядителей средств местного бюджета</w:t>
            </w:r>
            <w:proofErr w:type="gramEnd"/>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Повышение эффективности и результативности использования средств местного бюджета</w:t>
            </w:r>
          </w:p>
        </w:tc>
      </w:tr>
      <w:tr w:rsidR="00E93A54" w:rsidRPr="00E93A54" w:rsidTr="00E93A54">
        <w:trPr>
          <w:trHeight w:val="20"/>
        </w:trPr>
        <w:tc>
          <w:tcPr>
            <w:tcW w:w="5000" w:type="pct"/>
            <w:gridSpan w:val="12"/>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xml:space="preserve">Задача 4. Совершенствование процедур </w:t>
            </w:r>
            <w:proofErr w:type="gramStart"/>
            <w:r w:rsidRPr="00E93A54">
              <w:rPr>
                <w:rFonts w:ascii="Times New Roman" w:eastAsia="Calibri" w:hAnsi="Times New Roman" w:cs="Times New Roman"/>
                <w:sz w:val="12"/>
                <w:szCs w:val="12"/>
              </w:rPr>
              <w:t>контроля за</w:t>
            </w:r>
            <w:proofErr w:type="gramEnd"/>
            <w:r w:rsidRPr="00E93A54">
              <w:rPr>
                <w:rFonts w:ascii="Times New Roman" w:eastAsia="Calibri" w:hAnsi="Times New Roman" w:cs="Times New Roman"/>
                <w:sz w:val="12"/>
                <w:szCs w:val="12"/>
              </w:rPr>
              <w:t xml:space="preserve"> операциями со средствами получателей средств областного бюджета, муниципальных  бюджетных и автономных учреждений муниципального района Сергиевский  Самарской области</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11</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xml:space="preserve"> Осуществление процедур контроля  в соответствии с действующим законодательством  за операциями со средствами получателей средств местного бюджета, лицевые счета которым открыты в Управление финансами</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повышение эффективности и результативности использования средств местного бюджета</w:t>
            </w:r>
          </w:p>
        </w:tc>
      </w:tr>
      <w:tr w:rsidR="00E93A54" w:rsidRPr="00E93A54" w:rsidTr="00E93A54">
        <w:trPr>
          <w:trHeight w:val="20"/>
        </w:trPr>
        <w:tc>
          <w:tcPr>
            <w:tcW w:w="5000" w:type="pct"/>
            <w:gridSpan w:val="12"/>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Задача 5. Своевременность и полнота размещения информации по муниципальному району Сергиевский Самарской области на едином портале бюджетной системы (ЕПБС)</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12</w:t>
            </w:r>
          </w:p>
        </w:tc>
        <w:tc>
          <w:tcPr>
            <w:tcW w:w="1206"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xml:space="preserve">                                   Размещение информации в установленные сроки  и в полном объеме</w:t>
            </w:r>
          </w:p>
        </w:tc>
        <w:tc>
          <w:tcPr>
            <w:tcW w:w="28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Управление финансами</w:t>
            </w:r>
          </w:p>
        </w:tc>
        <w:tc>
          <w:tcPr>
            <w:tcW w:w="282"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2024-2028</w:t>
            </w:r>
          </w:p>
        </w:tc>
        <w:tc>
          <w:tcPr>
            <w:tcW w:w="377"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мест</w:t>
            </w:r>
            <w:proofErr w:type="gramStart"/>
            <w:r w:rsidRPr="00E93A54">
              <w:rPr>
                <w:rFonts w:ascii="Times New Roman" w:eastAsia="Calibri" w:hAnsi="Times New Roman" w:cs="Times New Roman"/>
                <w:sz w:val="12"/>
                <w:szCs w:val="12"/>
              </w:rPr>
              <w:t>.</w:t>
            </w:r>
            <w:proofErr w:type="gram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б</w:t>
            </w:r>
            <w:proofErr w:type="gramEnd"/>
            <w:r w:rsidRPr="00E93A54">
              <w:rPr>
                <w:rFonts w:ascii="Times New Roman" w:eastAsia="Calibri" w:hAnsi="Times New Roman" w:cs="Times New Roman"/>
                <w:sz w:val="12"/>
                <w:szCs w:val="12"/>
              </w:rPr>
              <w:t>юджет</w:t>
            </w:r>
          </w:p>
        </w:tc>
        <w:tc>
          <w:tcPr>
            <w:tcW w:w="1697" w:type="pct"/>
            <w:gridSpan w:val="6"/>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Финансирование осуществляется в рамках текущей деятельности Управления финансами</w:t>
            </w:r>
          </w:p>
        </w:tc>
        <w:tc>
          <w:tcPr>
            <w:tcW w:w="1035" w:type="pct"/>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повышение эффективности и результативности использования средств местного бюджета</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c>
          <w:tcPr>
            <w:tcW w:w="1206"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ВСЕГО:</w:t>
            </w:r>
          </w:p>
        </w:tc>
        <w:tc>
          <w:tcPr>
            <w:tcW w:w="287"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c>
          <w:tcPr>
            <w:tcW w:w="282"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c>
          <w:tcPr>
            <w:tcW w:w="377"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c>
          <w:tcPr>
            <w:tcW w:w="284" w:type="pct"/>
            <w:noWrap/>
            <w:hideMark/>
          </w:tcPr>
          <w:p w:rsidR="00E93A54" w:rsidRPr="00E93A54" w:rsidRDefault="00E93A54" w:rsidP="00E93A54">
            <w:pPr>
              <w:tabs>
                <w:tab w:val="left" w:pos="284"/>
              </w:tabs>
              <w:rPr>
                <w:rFonts w:ascii="Times New Roman" w:eastAsia="Calibri" w:hAnsi="Times New Roman" w:cs="Times New Roman"/>
                <w:bCs/>
                <w:sz w:val="12"/>
                <w:szCs w:val="12"/>
              </w:rPr>
            </w:pPr>
          </w:p>
        </w:tc>
        <w:tc>
          <w:tcPr>
            <w:tcW w:w="288"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30</w:t>
            </w:r>
            <w:r w:rsidRPr="00E93A54">
              <w:rPr>
                <w:rFonts w:ascii="Times New Roman" w:eastAsia="Calibri" w:hAnsi="Times New Roman" w:cs="Times New Roman"/>
                <w:bCs/>
                <w:sz w:val="12"/>
                <w:szCs w:val="12"/>
              </w:rPr>
              <w:t>209,57064</w:t>
            </w:r>
          </w:p>
        </w:tc>
        <w:tc>
          <w:tcPr>
            <w:tcW w:w="276"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20</w:t>
            </w:r>
            <w:r w:rsidRPr="00E93A54">
              <w:rPr>
                <w:rFonts w:ascii="Times New Roman" w:eastAsia="Calibri" w:hAnsi="Times New Roman" w:cs="Times New Roman"/>
                <w:bCs/>
                <w:sz w:val="12"/>
                <w:szCs w:val="12"/>
              </w:rPr>
              <w:t>965,80501</w:t>
            </w:r>
          </w:p>
        </w:tc>
        <w:tc>
          <w:tcPr>
            <w:tcW w:w="283" w:type="pct"/>
            <w:noWrap/>
            <w:hideMark/>
          </w:tcPr>
          <w:p w:rsidR="00E93A54" w:rsidRPr="00E93A54" w:rsidRDefault="00E93A54" w:rsidP="00E93A54">
            <w:pPr>
              <w:tabs>
                <w:tab w:val="left" w:pos="284"/>
              </w:tabs>
              <w:rPr>
                <w:rFonts w:ascii="Times New Roman" w:eastAsia="Calibri" w:hAnsi="Times New Roman" w:cs="Times New Roman"/>
                <w:bCs/>
                <w:sz w:val="12"/>
                <w:szCs w:val="12"/>
              </w:rPr>
            </w:pPr>
          </w:p>
        </w:tc>
        <w:tc>
          <w:tcPr>
            <w:tcW w:w="283" w:type="pct"/>
            <w:noWrap/>
            <w:hideMark/>
          </w:tcPr>
          <w:p w:rsidR="00E93A54" w:rsidRPr="00E93A54" w:rsidRDefault="00E93A54" w:rsidP="00E93A54">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64</w:t>
            </w:r>
            <w:r w:rsidRPr="00E93A54">
              <w:rPr>
                <w:rFonts w:ascii="Times New Roman" w:eastAsia="Calibri" w:hAnsi="Times New Roman" w:cs="Times New Roman"/>
                <w:bCs/>
                <w:sz w:val="12"/>
                <w:szCs w:val="12"/>
              </w:rPr>
              <w:t>354,00000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sz w:val="12"/>
                <w:szCs w:val="12"/>
              </w:rPr>
            </w:pPr>
          </w:p>
        </w:tc>
        <w:tc>
          <w:tcPr>
            <w:tcW w:w="1035"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r>
      <w:tr w:rsidR="00E93A54" w:rsidRPr="00E93A54" w:rsidTr="00E93A54">
        <w:trPr>
          <w:trHeight w:val="20"/>
        </w:trPr>
        <w:tc>
          <w:tcPr>
            <w:tcW w:w="2268" w:type="pct"/>
            <w:gridSpan w:val="5"/>
            <w:noWrap/>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 xml:space="preserve"> в том числе: средства местного бюджета</w:t>
            </w:r>
          </w:p>
        </w:tc>
        <w:tc>
          <w:tcPr>
            <w:tcW w:w="284"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Pr>
                <w:rFonts w:ascii="Times New Roman" w:eastAsia="Calibri" w:hAnsi="Times New Roman" w:cs="Times New Roman"/>
                <w:bCs/>
                <w:iCs/>
                <w:sz w:val="12"/>
                <w:szCs w:val="12"/>
              </w:rPr>
              <w:t>138</w:t>
            </w:r>
            <w:r w:rsidRPr="00E93A54">
              <w:rPr>
                <w:rFonts w:ascii="Times New Roman" w:eastAsia="Calibri" w:hAnsi="Times New Roman" w:cs="Times New Roman"/>
                <w:bCs/>
                <w:iCs/>
                <w:sz w:val="12"/>
                <w:szCs w:val="12"/>
              </w:rPr>
              <w:t>436,54507</w:t>
            </w:r>
          </w:p>
        </w:tc>
        <w:tc>
          <w:tcPr>
            <w:tcW w:w="288"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Pr>
                <w:rFonts w:ascii="Times New Roman" w:eastAsia="Calibri" w:hAnsi="Times New Roman" w:cs="Times New Roman"/>
                <w:bCs/>
                <w:iCs/>
                <w:sz w:val="12"/>
                <w:szCs w:val="12"/>
              </w:rPr>
              <w:t>29</w:t>
            </w:r>
            <w:r w:rsidRPr="00E93A54">
              <w:rPr>
                <w:rFonts w:ascii="Times New Roman" w:eastAsia="Calibri" w:hAnsi="Times New Roman" w:cs="Times New Roman"/>
                <w:bCs/>
                <w:iCs/>
                <w:sz w:val="12"/>
                <w:szCs w:val="12"/>
              </w:rPr>
              <w:t>236,57064</w:t>
            </w:r>
          </w:p>
        </w:tc>
        <w:tc>
          <w:tcPr>
            <w:tcW w:w="276"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Pr>
                <w:rFonts w:ascii="Times New Roman" w:eastAsia="Calibri" w:hAnsi="Times New Roman" w:cs="Times New Roman"/>
                <w:bCs/>
                <w:iCs/>
                <w:sz w:val="12"/>
                <w:szCs w:val="12"/>
              </w:rPr>
              <w:t>19</w:t>
            </w:r>
            <w:r w:rsidRPr="00E93A54">
              <w:rPr>
                <w:rFonts w:ascii="Times New Roman" w:eastAsia="Calibri" w:hAnsi="Times New Roman" w:cs="Times New Roman"/>
                <w:bCs/>
                <w:iCs/>
                <w:sz w:val="12"/>
                <w:szCs w:val="12"/>
              </w:rPr>
              <w:t>992,80501</w:t>
            </w:r>
          </w:p>
        </w:tc>
        <w:tc>
          <w:tcPr>
            <w:tcW w:w="283"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Pr>
                <w:rFonts w:ascii="Times New Roman" w:eastAsia="Calibri" w:hAnsi="Times New Roman" w:cs="Times New Roman"/>
                <w:bCs/>
                <w:iCs/>
                <w:sz w:val="12"/>
                <w:szCs w:val="12"/>
              </w:rPr>
              <w:t>63</w:t>
            </w:r>
            <w:r w:rsidRPr="00E93A54">
              <w:rPr>
                <w:rFonts w:ascii="Times New Roman" w:eastAsia="Calibri" w:hAnsi="Times New Roman" w:cs="Times New Roman"/>
                <w:bCs/>
                <w:iCs/>
                <w:sz w:val="12"/>
                <w:szCs w:val="12"/>
              </w:rPr>
              <w:t>480,00000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Pr>
                <w:rFonts w:ascii="Times New Roman" w:eastAsia="Calibri" w:hAnsi="Times New Roman" w:cs="Times New Roman"/>
                <w:bCs/>
                <w:iCs/>
                <w:sz w:val="12"/>
                <w:szCs w:val="12"/>
              </w:rPr>
              <w:t>64</w:t>
            </w:r>
            <w:r w:rsidRPr="00E93A54">
              <w:rPr>
                <w:rFonts w:ascii="Times New Roman" w:eastAsia="Calibri" w:hAnsi="Times New Roman" w:cs="Times New Roman"/>
                <w:bCs/>
                <w:iCs/>
                <w:sz w:val="12"/>
                <w:szCs w:val="12"/>
              </w:rPr>
              <w:t>354,00000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Pr>
                <w:rFonts w:ascii="Times New Roman" w:eastAsia="Calibri" w:hAnsi="Times New Roman" w:cs="Times New Roman"/>
                <w:bCs/>
                <w:iCs/>
                <w:sz w:val="12"/>
                <w:szCs w:val="12"/>
              </w:rPr>
              <w:t>315</w:t>
            </w:r>
            <w:r w:rsidRPr="00E93A54">
              <w:rPr>
                <w:rFonts w:ascii="Times New Roman" w:eastAsia="Calibri" w:hAnsi="Times New Roman" w:cs="Times New Roman"/>
                <w:bCs/>
                <w:iCs/>
                <w:sz w:val="12"/>
                <w:szCs w:val="12"/>
              </w:rPr>
              <w:t>499,92072</w:t>
            </w:r>
          </w:p>
        </w:tc>
        <w:tc>
          <w:tcPr>
            <w:tcW w:w="1035"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r>
      <w:tr w:rsidR="00E93A54" w:rsidRPr="00E93A54" w:rsidTr="00E93A54">
        <w:trPr>
          <w:trHeight w:val="20"/>
        </w:trPr>
        <w:tc>
          <w:tcPr>
            <w:tcW w:w="2268" w:type="pct"/>
            <w:gridSpan w:val="5"/>
            <w:noWrap/>
            <w:hideMark/>
          </w:tcPr>
          <w:p w:rsidR="00E93A54" w:rsidRPr="00E93A54" w:rsidRDefault="00E93A54" w:rsidP="00E93A54">
            <w:pPr>
              <w:tabs>
                <w:tab w:val="left" w:pos="284"/>
              </w:tabs>
              <w:rPr>
                <w:rFonts w:ascii="Times New Roman" w:eastAsia="Calibri" w:hAnsi="Times New Roman" w:cs="Times New Roman"/>
                <w:bCs/>
                <w:sz w:val="12"/>
                <w:szCs w:val="12"/>
              </w:rPr>
            </w:pPr>
            <w:r w:rsidRPr="00E93A54">
              <w:rPr>
                <w:rFonts w:ascii="Times New Roman" w:eastAsia="Calibri" w:hAnsi="Times New Roman" w:cs="Times New Roman"/>
                <w:bCs/>
                <w:sz w:val="12"/>
                <w:szCs w:val="12"/>
              </w:rPr>
              <w:t>средства областного бюджета</w:t>
            </w:r>
          </w:p>
        </w:tc>
        <w:tc>
          <w:tcPr>
            <w:tcW w:w="284"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Pr>
                <w:rFonts w:ascii="Times New Roman" w:eastAsia="Calibri" w:hAnsi="Times New Roman" w:cs="Times New Roman"/>
                <w:bCs/>
                <w:iCs/>
                <w:sz w:val="12"/>
                <w:szCs w:val="12"/>
              </w:rPr>
              <w:t>1</w:t>
            </w:r>
            <w:r w:rsidRPr="00E93A54">
              <w:rPr>
                <w:rFonts w:ascii="Times New Roman" w:eastAsia="Calibri" w:hAnsi="Times New Roman" w:cs="Times New Roman"/>
                <w:bCs/>
                <w:iCs/>
                <w:sz w:val="12"/>
                <w:szCs w:val="12"/>
              </w:rPr>
              <w:t>209,00000</w:t>
            </w:r>
          </w:p>
        </w:tc>
        <w:tc>
          <w:tcPr>
            <w:tcW w:w="288"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sidRPr="00E93A54">
              <w:rPr>
                <w:rFonts w:ascii="Times New Roman" w:eastAsia="Calibri" w:hAnsi="Times New Roman" w:cs="Times New Roman"/>
                <w:bCs/>
                <w:iCs/>
                <w:sz w:val="12"/>
                <w:szCs w:val="12"/>
              </w:rPr>
              <w:t>973,00000</w:t>
            </w:r>
          </w:p>
        </w:tc>
        <w:tc>
          <w:tcPr>
            <w:tcW w:w="276"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sidRPr="00E93A54">
              <w:rPr>
                <w:rFonts w:ascii="Times New Roman" w:eastAsia="Calibri" w:hAnsi="Times New Roman" w:cs="Times New Roman"/>
                <w:bCs/>
                <w:iCs/>
                <w:sz w:val="12"/>
                <w:szCs w:val="12"/>
              </w:rPr>
              <w:t>973,00000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sidRPr="00E93A54">
              <w:rPr>
                <w:rFonts w:ascii="Times New Roman" w:eastAsia="Calibri" w:hAnsi="Times New Roman" w:cs="Times New Roman"/>
                <w:bCs/>
                <w:iCs/>
                <w:sz w:val="12"/>
                <w:szCs w:val="12"/>
              </w:rPr>
              <w:t>0,00000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sidRPr="00E93A54">
              <w:rPr>
                <w:rFonts w:ascii="Times New Roman" w:eastAsia="Calibri" w:hAnsi="Times New Roman" w:cs="Times New Roman"/>
                <w:bCs/>
                <w:iCs/>
                <w:sz w:val="12"/>
                <w:szCs w:val="12"/>
              </w:rPr>
              <w:t>0,00000</w:t>
            </w:r>
          </w:p>
        </w:tc>
        <w:tc>
          <w:tcPr>
            <w:tcW w:w="283" w:type="pct"/>
            <w:noWrap/>
            <w:hideMark/>
          </w:tcPr>
          <w:p w:rsidR="00E93A54" w:rsidRPr="00E93A54" w:rsidRDefault="00E93A54" w:rsidP="00E93A54">
            <w:pPr>
              <w:tabs>
                <w:tab w:val="left" w:pos="284"/>
              </w:tabs>
              <w:rPr>
                <w:rFonts w:ascii="Times New Roman" w:eastAsia="Calibri" w:hAnsi="Times New Roman" w:cs="Times New Roman"/>
                <w:bCs/>
                <w:iCs/>
                <w:sz w:val="12"/>
                <w:szCs w:val="12"/>
              </w:rPr>
            </w:pPr>
            <w:r>
              <w:rPr>
                <w:rFonts w:ascii="Times New Roman" w:eastAsia="Calibri" w:hAnsi="Times New Roman" w:cs="Times New Roman"/>
                <w:bCs/>
                <w:iCs/>
                <w:sz w:val="12"/>
                <w:szCs w:val="12"/>
              </w:rPr>
              <w:t>3</w:t>
            </w:r>
            <w:r w:rsidRPr="00E93A54">
              <w:rPr>
                <w:rFonts w:ascii="Times New Roman" w:eastAsia="Calibri" w:hAnsi="Times New Roman" w:cs="Times New Roman"/>
                <w:bCs/>
                <w:iCs/>
                <w:sz w:val="12"/>
                <w:szCs w:val="12"/>
              </w:rPr>
              <w:t>155,00000</w:t>
            </w:r>
          </w:p>
        </w:tc>
        <w:tc>
          <w:tcPr>
            <w:tcW w:w="1035" w:type="pct"/>
            <w:noWrap/>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w:t>
            </w:r>
          </w:p>
        </w:tc>
      </w:tr>
      <w:tr w:rsidR="00E93A54" w:rsidRPr="00E93A54" w:rsidTr="00E93A54">
        <w:trPr>
          <w:trHeight w:val="20"/>
        </w:trPr>
        <w:tc>
          <w:tcPr>
            <w:tcW w:w="116" w:type="pct"/>
            <w:noWrap/>
            <w:hideMark/>
          </w:tcPr>
          <w:p w:rsidR="00E93A54" w:rsidRPr="00E93A54" w:rsidRDefault="00E93A54" w:rsidP="00E93A54">
            <w:pPr>
              <w:tabs>
                <w:tab w:val="left" w:pos="284"/>
              </w:tabs>
              <w:rPr>
                <w:rFonts w:ascii="Times New Roman" w:eastAsia="Calibri" w:hAnsi="Times New Roman" w:cs="Times New Roman"/>
                <w:sz w:val="12"/>
                <w:szCs w:val="12"/>
              </w:rPr>
            </w:pPr>
          </w:p>
        </w:tc>
        <w:tc>
          <w:tcPr>
            <w:tcW w:w="4884" w:type="pct"/>
            <w:gridSpan w:val="11"/>
            <w:hideMark/>
          </w:tcPr>
          <w:p w:rsidR="00E93A54" w:rsidRPr="00E93A54" w:rsidRDefault="00E93A54" w:rsidP="00E93A54">
            <w:pPr>
              <w:tabs>
                <w:tab w:val="left" w:pos="284"/>
              </w:tabs>
              <w:rPr>
                <w:rFonts w:ascii="Times New Roman" w:eastAsia="Calibri" w:hAnsi="Times New Roman" w:cs="Times New Roman"/>
                <w:sz w:val="12"/>
                <w:szCs w:val="12"/>
              </w:rPr>
            </w:pPr>
            <w:r w:rsidRPr="00E93A54">
              <w:rPr>
                <w:rFonts w:ascii="Times New Roman" w:eastAsia="Calibri" w:hAnsi="Times New Roman" w:cs="Times New Roman"/>
                <w:sz w:val="12"/>
                <w:szCs w:val="12"/>
              </w:rPr>
              <w:t>(*)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финансовый год и плановый период</w:t>
            </w:r>
          </w:p>
        </w:tc>
      </w:tr>
    </w:tbl>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93A54" w:rsidRPr="001F0996" w:rsidRDefault="00E93A54" w:rsidP="00E93A54">
      <w:pPr>
        <w:tabs>
          <w:tab w:val="left" w:pos="284"/>
          <w:tab w:val="left" w:pos="3828"/>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АДМИНИСТРАЦИЯ</w:t>
      </w:r>
    </w:p>
    <w:p w:rsidR="00E93A54" w:rsidRPr="001F0996" w:rsidRDefault="00E93A54" w:rsidP="00E93A54">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МУНИЦИПАЛЬНОГО РАЙОНА СЕРГИЕВСКИЙ</w:t>
      </w:r>
    </w:p>
    <w:p w:rsidR="00E93A54" w:rsidRPr="001F0996" w:rsidRDefault="00E93A54" w:rsidP="00E93A54">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САМАРСКОЙ ОБЛАСТИ</w:t>
      </w:r>
    </w:p>
    <w:p w:rsidR="00E93A54" w:rsidRPr="001F0996" w:rsidRDefault="00E93A54" w:rsidP="00E93A54">
      <w:pPr>
        <w:tabs>
          <w:tab w:val="left" w:pos="284"/>
        </w:tabs>
        <w:spacing w:after="0" w:line="240" w:lineRule="auto"/>
        <w:jc w:val="center"/>
        <w:rPr>
          <w:rFonts w:ascii="Times New Roman" w:eastAsia="Calibri" w:hAnsi="Times New Roman" w:cs="Times New Roman"/>
          <w:sz w:val="12"/>
          <w:szCs w:val="12"/>
        </w:rPr>
      </w:pPr>
    </w:p>
    <w:p w:rsidR="00E93A54" w:rsidRPr="001F0996" w:rsidRDefault="00E93A54" w:rsidP="00E93A54">
      <w:pPr>
        <w:tabs>
          <w:tab w:val="left" w:pos="284"/>
        </w:tabs>
        <w:spacing w:after="0" w:line="240" w:lineRule="auto"/>
        <w:jc w:val="center"/>
        <w:rPr>
          <w:rFonts w:ascii="Times New Roman" w:eastAsia="Calibri" w:hAnsi="Times New Roman" w:cs="Times New Roman"/>
          <w:sz w:val="12"/>
          <w:szCs w:val="12"/>
        </w:rPr>
      </w:pPr>
      <w:r w:rsidRPr="001F0996">
        <w:rPr>
          <w:rFonts w:ascii="Times New Roman" w:eastAsia="Calibri" w:hAnsi="Times New Roman" w:cs="Times New Roman"/>
          <w:sz w:val="12"/>
          <w:szCs w:val="12"/>
        </w:rPr>
        <w:t>ПОСТАНОВЛЕНИЕ</w:t>
      </w:r>
    </w:p>
    <w:p w:rsidR="00E93A54" w:rsidRPr="001F0996" w:rsidRDefault="00E93A54" w:rsidP="00E93A5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01</w:t>
      </w:r>
      <w:r w:rsidRPr="001F0996">
        <w:rPr>
          <w:rFonts w:ascii="Times New Roman" w:eastAsia="Calibri" w:hAnsi="Times New Roman" w:cs="Times New Roman"/>
          <w:sz w:val="12"/>
          <w:szCs w:val="12"/>
        </w:rPr>
        <w:t xml:space="preserve"> </w:t>
      </w:r>
      <w:r>
        <w:rPr>
          <w:rFonts w:ascii="Times New Roman" w:eastAsia="Calibri" w:hAnsi="Times New Roman" w:cs="Times New Roman"/>
          <w:sz w:val="12"/>
          <w:szCs w:val="12"/>
        </w:rPr>
        <w:t>н</w:t>
      </w:r>
      <w:r w:rsidRPr="001F0996">
        <w:rPr>
          <w:rFonts w:ascii="Times New Roman" w:eastAsia="Calibri" w:hAnsi="Times New Roman" w:cs="Times New Roman"/>
          <w:sz w:val="12"/>
          <w:szCs w:val="12"/>
        </w:rPr>
        <w:t xml:space="preserve">оября 2024г.                                                                          </w:t>
      </w:r>
      <w:r>
        <w:rPr>
          <w:rFonts w:ascii="Times New Roman" w:eastAsia="Calibri" w:hAnsi="Times New Roman" w:cs="Times New Roman"/>
          <w:sz w:val="12"/>
          <w:szCs w:val="12"/>
        </w:rPr>
        <w:t xml:space="preserve">  </w:t>
      </w:r>
      <w:r w:rsidRPr="001F0996">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№1103</w:t>
      </w:r>
    </w:p>
    <w:p w:rsidR="00E93A54" w:rsidRDefault="00E93A54" w:rsidP="00E93A54">
      <w:pPr>
        <w:tabs>
          <w:tab w:val="left" w:pos="284"/>
        </w:tabs>
        <w:spacing w:after="0" w:line="240" w:lineRule="auto"/>
        <w:jc w:val="center"/>
        <w:rPr>
          <w:rFonts w:ascii="Times New Roman" w:eastAsia="Calibri" w:hAnsi="Times New Roman" w:cs="Times New Roman"/>
          <w:b/>
          <w:sz w:val="12"/>
          <w:szCs w:val="12"/>
        </w:rPr>
      </w:pPr>
      <w:r w:rsidRPr="00E93A54">
        <w:rPr>
          <w:rFonts w:ascii="Times New Roman" w:eastAsia="Calibri" w:hAnsi="Times New Roman" w:cs="Times New Roman"/>
          <w:b/>
          <w:sz w:val="12"/>
          <w:szCs w:val="12"/>
        </w:rPr>
        <w:t xml:space="preserve">О подготовке изменений в проект планировки территории и проект межевания территории объекта: </w:t>
      </w:r>
    </w:p>
    <w:p w:rsidR="00E93A54" w:rsidRDefault="00E93A54" w:rsidP="00E93A54">
      <w:pPr>
        <w:tabs>
          <w:tab w:val="left" w:pos="284"/>
        </w:tabs>
        <w:spacing w:after="0" w:line="240" w:lineRule="auto"/>
        <w:jc w:val="center"/>
        <w:rPr>
          <w:rFonts w:ascii="Times New Roman" w:eastAsia="Calibri" w:hAnsi="Times New Roman" w:cs="Times New Roman"/>
          <w:b/>
          <w:sz w:val="12"/>
          <w:szCs w:val="12"/>
        </w:rPr>
      </w:pPr>
      <w:r w:rsidRPr="00E93A54">
        <w:rPr>
          <w:rFonts w:ascii="Times New Roman" w:eastAsia="Calibri" w:hAnsi="Times New Roman" w:cs="Times New Roman"/>
          <w:b/>
          <w:sz w:val="12"/>
          <w:szCs w:val="12"/>
        </w:rPr>
        <w:t xml:space="preserve">ООО «ННК-Самаранефтегаз»: «Напорный нефтепровод УПН </w:t>
      </w:r>
      <w:proofErr w:type="spellStart"/>
      <w:r w:rsidRPr="00E93A54">
        <w:rPr>
          <w:rFonts w:ascii="Times New Roman" w:eastAsia="Calibri" w:hAnsi="Times New Roman" w:cs="Times New Roman"/>
          <w:b/>
          <w:sz w:val="12"/>
          <w:szCs w:val="12"/>
        </w:rPr>
        <w:t>Якушкинская</w:t>
      </w:r>
      <w:proofErr w:type="spellEnd"/>
      <w:r w:rsidRPr="00E93A54">
        <w:rPr>
          <w:rFonts w:ascii="Times New Roman" w:eastAsia="Calibri" w:hAnsi="Times New Roman" w:cs="Times New Roman"/>
          <w:b/>
          <w:sz w:val="12"/>
          <w:szCs w:val="12"/>
        </w:rPr>
        <w:t xml:space="preserve"> </w:t>
      </w:r>
      <w:proofErr w:type="gramStart"/>
      <w:r w:rsidRPr="00E93A54">
        <w:rPr>
          <w:rFonts w:ascii="Times New Roman" w:eastAsia="Calibri" w:hAnsi="Times New Roman" w:cs="Times New Roman"/>
          <w:b/>
          <w:sz w:val="12"/>
          <w:szCs w:val="12"/>
        </w:rPr>
        <w:t>-Т</w:t>
      </w:r>
      <w:proofErr w:type="gramEnd"/>
      <w:r w:rsidRPr="00E93A54">
        <w:rPr>
          <w:rFonts w:ascii="Times New Roman" w:eastAsia="Calibri" w:hAnsi="Times New Roman" w:cs="Times New Roman"/>
          <w:b/>
          <w:sz w:val="12"/>
          <w:szCs w:val="12"/>
        </w:rPr>
        <w:t>П Серные воды. Реконструкция»</w:t>
      </w:r>
    </w:p>
    <w:p w:rsidR="00E93A54" w:rsidRDefault="00E93A54" w:rsidP="00E93A54">
      <w:pPr>
        <w:tabs>
          <w:tab w:val="left" w:pos="284"/>
        </w:tabs>
        <w:spacing w:after="0" w:line="240" w:lineRule="auto"/>
        <w:jc w:val="center"/>
        <w:rPr>
          <w:rFonts w:ascii="Times New Roman" w:eastAsia="Calibri" w:hAnsi="Times New Roman" w:cs="Times New Roman"/>
          <w:b/>
          <w:sz w:val="12"/>
          <w:szCs w:val="12"/>
        </w:rPr>
      </w:pPr>
      <w:r w:rsidRPr="00E93A54">
        <w:rPr>
          <w:rFonts w:ascii="Times New Roman" w:eastAsia="Calibri" w:hAnsi="Times New Roman" w:cs="Times New Roman"/>
          <w:b/>
          <w:sz w:val="12"/>
          <w:szCs w:val="12"/>
        </w:rPr>
        <w:t xml:space="preserve"> в границах сельского поселения Кармало-Аделяково, сельского поселения Антоновка, сельского поселения Серноводск,</w:t>
      </w:r>
    </w:p>
    <w:p w:rsidR="00E93A54" w:rsidRPr="00E93A54" w:rsidRDefault="00E93A54" w:rsidP="00E93A54">
      <w:pPr>
        <w:tabs>
          <w:tab w:val="left" w:pos="284"/>
        </w:tabs>
        <w:spacing w:after="0" w:line="240" w:lineRule="auto"/>
        <w:jc w:val="center"/>
        <w:rPr>
          <w:rFonts w:ascii="Times New Roman" w:eastAsia="Calibri" w:hAnsi="Times New Roman" w:cs="Times New Roman"/>
          <w:b/>
          <w:sz w:val="12"/>
          <w:szCs w:val="12"/>
        </w:rPr>
      </w:pPr>
      <w:r w:rsidRPr="00E93A54">
        <w:rPr>
          <w:rFonts w:ascii="Times New Roman" w:eastAsia="Calibri" w:hAnsi="Times New Roman" w:cs="Times New Roman"/>
          <w:b/>
          <w:sz w:val="12"/>
          <w:szCs w:val="12"/>
        </w:rPr>
        <w:t xml:space="preserve"> сельского поселения Светлодольск и городского поселения Суходол муниципального района Сергиевский Самарской области</w:t>
      </w:r>
    </w:p>
    <w:p w:rsidR="00E93A54" w:rsidRPr="00E93A54" w:rsidRDefault="00E93A54" w:rsidP="00E93A54">
      <w:pPr>
        <w:tabs>
          <w:tab w:val="left" w:pos="284"/>
        </w:tabs>
        <w:spacing w:after="0" w:line="240" w:lineRule="auto"/>
        <w:jc w:val="both"/>
        <w:rPr>
          <w:rFonts w:ascii="Times New Roman" w:eastAsia="Calibri" w:hAnsi="Times New Roman" w:cs="Times New Roman"/>
          <w:sz w:val="12"/>
          <w:szCs w:val="12"/>
        </w:rPr>
      </w:pPr>
    </w:p>
    <w:p w:rsidR="00E93A54" w:rsidRPr="00E93A54" w:rsidRDefault="00E93A54" w:rsidP="00E93A54">
      <w:pPr>
        <w:tabs>
          <w:tab w:val="left" w:pos="284"/>
        </w:tabs>
        <w:spacing w:after="0" w:line="240" w:lineRule="auto"/>
        <w:ind w:firstLine="284"/>
        <w:jc w:val="both"/>
        <w:rPr>
          <w:rFonts w:ascii="Times New Roman" w:eastAsia="Calibri" w:hAnsi="Times New Roman" w:cs="Times New Roman"/>
          <w:sz w:val="12"/>
          <w:szCs w:val="12"/>
        </w:rPr>
      </w:pPr>
      <w:proofErr w:type="gramStart"/>
      <w:r w:rsidRPr="00E93A54">
        <w:rPr>
          <w:rFonts w:ascii="Times New Roman" w:eastAsia="Calibri" w:hAnsi="Times New Roman" w:cs="Times New Roman"/>
          <w:sz w:val="12"/>
          <w:szCs w:val="12"/>
        </w:rPr>
        <w:t xml:space="preserve">В соответствии со статьей 45 Градостроительного кодекса Российской Федерации, Правилами подготовки документации по планировке территории, подготовка которой осуществляется на основании решений уполномоченных федеральных органов исполнительной власти, исполнительных органов субъектов Российской Федерации и органов местного самоуправления, принятия решения об утверждении документации по планировке территории, внесения изменений в такую документацию, отмены такой документации или ее отдельных частей, </w:t>
      </w:r>
      <w:r w:rsidRPr="00E93A54">
        <w:rPr>
          <w:rFonts w:ascii="Times New Roman" w:eastAsia="Calibri" w:hAnsi="Times New Roman" w:cs="Times New Roman"/>
          <w:sz w:val="12"/>
          <w:szCs w:val="12"/>
        </w:rPr>
        <w:lastRenderedPageBreak/>
        <w:t>признания отдельных частей такой документации</w:t>
      </w:r>
      <w:proofErr w:type="gramEnd"/>
      <w:r w:rsidRPr="00E93A54">
        <w:rPr>
          <w:rFonts w:ascii="Times New Roman" w:eastAsia="Calibri" w:hAnsi="Times New Roman" w:cs="Times New Roman"/>
          <w:sz w:val="12"/>
          <w:szCs w:val="12"/>
        </w:rPr>
        <w:t xml:space="preserve"> не подлежащими применению, а также подготовки и утверждения проекта планировки территории в отношении территорий исторических поселений федерального и регионального значения утвержденными Постановлением Правительства РФ № 112 от 02.02.2024 г., рассмотрев предложение ООО «СВЗК» о подготовке изменений в проект планировки территории и проект межевания территории, Администрация муниципального района Сергиевский Самарской области</w:t>
      </w:r>
    </w:p>
    <w:p w:rsidR="00E93A54" w:rsidRPr="00E93A54"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sidRPr="00E93A54">
        <w:rPr>
          <w:rFonts w:ascii="Times New Roman" w:eastAsia="Calibri" w:hAnsi="Times New Roman" w:cs="Times New Roman"/>
          <w:b/>
          <w:sz w:val="12"/>
          <w:szCs w:val="12"/>
        </w:rPr>
        <w:t>ПОСТАНОВЛЯЕТ</w:t>
      </w:r>
      <w:r w:rsidRPr="00E93A54">
        <w:rPr>
          <w:rFonts w:ascii="Times New Roman" w:eastAsia="Calibri" w:hAnsi="Times New Roman" w:cs="Times New Roman"/>
          <w:sz w:val="12"/>
          <w:szCs w:val="12"/>
        </w:rPr>
        <w:t>:</w:t>
      </w:r>
    </w:p>
    <w:p w:rsidR="00E93A54" w:rsidRPr="00E93A54"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sidRPr="00E93A54">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E93A54">
        <w:rPr>
          <w:rFonts w:ascii="Times New Roman" w:eastAsia="Calibri" w:hAnsi="Times New Roman" w:cs="Times New Roman"/>
          <w:sz w:val="12"/>
          <w:szCs w:val="12"/>
        </w:rPr>
        <w:t>Подготовить документацию по планировке территории (внесение изменений в проект планировки территории и проект межевания территории), для размещения линейного объект</w:t>
      </w:r>
      <w:proofErr w:type="gramStart"/>
      <w:r w:rsidRPr="00E93A54">
        <w:rPr>
          <w:rFonts w:ascii="Times New Roman" w:eastAsia="Calibri" w:hAnsi="Times New Roman" w:cs="Times New Roman"/>
          <w:sz w:val="12"/>
          <w:szCs w:val="12"/>
        </w:rPr>
        <w:t>а ООО</w:t>
      </w:r>
      <w:proofErr w:type="gramEnd"/>
      <w:r w:rsidRPr="00E93A54">
        <w:rPr>
          <w:rFonts w:ascii="Times New Roman" w:eastAsia="Calibri" w:hAnsi="Times New Roman" w:cs="Times New Roman"/>
          <w:sz w:val="12"/>
          <w:szCs w:val="12"/>
        </w:rPr>
        <w:t xml:space="preserve"> «ННК-Самаранефтегаз»: «Напорный нефтепровод УПН </w:t>
      </w:r>
      <w:proofErr w:type="spellStart"/>
      <w:r w:rsidRPr="00E93A54">
        <w:rPr>
          <w:rFonts w:ascii="Times New Roman" w:eastAsia="Calibri" w:hAnsi="Times New Roman" w:cs="Times New Roman"/>
          <w:sz w:val="12"/>
          <w:szCs w:val="12"/>
        </w:rPr>
        <w:t>Якушкинская</w:t>
      </w:r>
      <w:proofErr w:type="spellEnd"/>
      <w:r w:rsidRPr="00E93A54">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-Т</w:t>
      </w:r>
      <w:proofErr w:type="gramEnd"/>
      <w:r w:rsidRPr="00E93A54">
        <w:rPr>
          <w:rFonts w:ascii="Times New Roman" w:eastAsia="Calibri" w:hAnsi="Times New Roman" w:cs="Times New Roman"/>
          <w:sz w:val="12"/>
          <w:szCs w:val="12"/>
        </w:rPr>
        <w:t>П Серные воды. Реконструкция» в границах сельского поселения Кармало-Аделяково, сельского поселения Антоновка, сельского поселения Серноводск, сельского поселения Светлодольск и городского поселения Суходол муниципального района Сергиевский Самарской области, согласно прилагаемой схеме (Приложение № 1).</w:t>
      </w:r>
    </w:p>
    <w:p w:rsidR="00E93A54" w:rsidRPr="00E93A54"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sidRPr="00E93A54">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E93A54">
        <w:rPr>
          <w:rFonts w:ascii="Times New Roman" w:eastAsia="Calibri" w:hAnsi="Times New Roman" w:cs="Times New Roman"/>
          <w:sz w:val="12"/>
          <w:szCs w:val="12"/>
        </w:rPr>
        <w:t>Утвердить прилагаемое задание на подготовку документации по планировке территории, указанной в пункте 1 настоящего Постановления (Приложение № 2).</w:t>
      </w:r>
    </w:p>
    <w:p w:rsidR="00E93A54" w:rsidRPr="00E93A54"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sidRPr="00E93A54">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E93A54">
        <w:rPr>
          <w:rFonts w:ascii="Times New Roman" w:eastAsia="Calibri" w:hAnsi="Times New Roman" w:cs="Times New Roman"/>
          <w:sz w:val="12"/>
          <w:szCs w:val="12"/>
        </w:rPr>
        <w:t>Установить, что подготовленная документация по планировке территории должна быть представлена в Администрацию муниципального района Сергиевский Самарской области в срок до  10.10.2025 г.</w:t>
      </w:r>
    </w:p>
    <w:p w:rsidR="00E93A54" w:rsidRPr="00E93A54"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sidRPr="00E93A54">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 xml:space="preserve">Предложения физических и (или)  юридических лиц, касающиеся порядка, сроков подготовки и содержания документации по планировке территории,  указанные в пункте 1 настоящего Постановления, принимаются в письменной форме в адрес Администрации муниципального района Сергиевский Самарской области по адресу: 446540, Самарская область, муниципальный район Сергиевский, с. Сергиевск,  ул. Ленина, 15А,  </w:t>
      </w:r>
      <w:proofErr w:type="spellStart"/>
      <w:r w:rsidRPr="00E93A54">
        <w:rPr>
          <w:rFonts w:ascii="Times New Roman" w:eastAsia="Calibri" w:hAnsi="Times New Roman" w:cs="Times New Roman"/>
          <w:sz w:val="12"/>
          <w:szCs w:val="12"/>
        </w:rPr>
        <w:t>каб</w:t>
      </w:r>
      <w:proofErr w:type="spellEnd"/>
      <w:r w:rsidRPr="00E93A54">
        <w:rPr>
          <w:rFonts w:ascii="Times New Roman" w:eastAsia="Calibri" w:hAnsi="Times New Roman" w:cs="Times New Roman"/>
          <w:sz w:val="12"/>
          <w:szCs w:val="12"/>
        </w:rPr>
        <w:t>. 20, в течение 7 календарных дней с момента опубликования в газете «Сергиевский</w:t>
      </w:r>
      <w:proofErr w:type="gramEnd"/>
      <w:r w:rsidRPr="00E93A54">
        <w:rPr>
          <w:rFonts w:ascii="Times New Roman" w:eastAsia="Calibri" w:hAnsi="Times New Roman" w:cs="Times New Roman"/>
          <w:sz w:val="12"/>
          <w:szCs w:val="12"/>
        </w:rPr>
        <w:t xml:space="preserve"> вестник» настоящего постановления.</w:t>
      </w:r>
    </w:p>
    <w:p w:rsidR="00E93A54" w:rsidRPr="00E93A54"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sidRPr="00E93A54">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E93A54">
        <w:rPr>
          <w:rFonts w:ascii="Times New Roman" w:eastAsia="Calibri" w:hAnsi="Times New Roman" w:cs="Times New Roman"/>
          <w:sz w:val="12"/>
          <w:szCs w:val="12"/>
        </w:rPr>
        <w:t>Опубликовать настоящее Постановление в газете «Сергиевский вестник» в течение трех дней со дня принятия настоящего Постановления и разместить на сайте Администрации муниципального района Сергиевский в информационно-телекоммуникационной сети Интернет в разделе «Градостроительство», «Муниципальный район» в подразделе «Проекты планировки и межевания территории».</w:t>
      </w:r>
    </w:p>
    <w:p w:rsidR="00E93A54" w:rsidRPr="00E93A54"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sidRPr="00E93A54">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E93A54">
        <w:rPr>
          <w:rFonts w:ascii="Times New Roman" w:eastAsia="Calibri" w:hAnsi="Times New Roman" w:cs="Times New Roman"/>
          <w:sz w:val="12"/>
          <w:szCs w:val="12"/>
        </w:rPr>
        <w:t xml:space="preserve">Направить в 10-дневный срок уведомление о принятии настоящего Постановления Главам поселений, применительно к </w:t>
      </w:r>
      <w:proofErr w:type="gramStart"/>
      <w:r w:rsidRPr="00E93A54">
        <w:rPr>
          <w:rFonts w:ascii="Times New Roman" w:eastAsia="Calibri" w:hAnsi="Times New Roman" w:cs="Times New Roman"/>
          <w:sz w:val="12"/>
          <w:szCs w:val="12"/>
        </w:rPr>
        <w:t>территориям</w:t>
      </w:r>
      <w:proofErr w:type="gramEnd"/>
      <w:r w:rsidRPr="00E93A54">
        <w:rPr>
          <w:rFonts w:ascii="Times New Roman" w:eastAsia="Calibri" w:hAnsi="Times New Roman" w:cs="Times New Roman"/>
          <w:sz w:val="12"/>
          <w:szCs w:val="12"/>
        </w:rPr>
        <w:t xml:space="preserve"> которых оно принято.</w:t>
      </w:r>
    </w:p>
    <w:p w:rsidR="00E93A54" w:rsidRPr="00E93A54"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sidRPr="00E93A54">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E93A54">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E20A89" w:rsidRDefault="00E93A54" w:rsidP="00E93A54">
      <w:pPr>
        <w:tabs>
          <w:tab w:val="left" w:pos="284"/>
        </w:tabs>
        <w:spacing w:after="0" w:line="240" w:lineRule="auto"/>
        <w:ind w:firstLine="284"/>
        <w:jc w:val="both"/>
        <w:rPr>
          <w:rFonts w:ascii="Times New Roman" w:eastAsia="Calibri" w:hAnsi="Times New Roman" w:cs="Times New Roman"/>
          <w:sz w:val="12"/>
          <w:szCs w:val="12"/>
        </w:rPr>
      </w:pPr>
      <w:r w:rsidRPr="00E93A54">
        <w:rPr>
          <w:rFonts w:ascii="Times New Roman" w:eastAsia="Calibri" w:hAnsi="Times New Roman" w:cs="Times New Roman"/>
          <w:sz w:val="12"/>
          <w:szCs w:val="12"/>
        </w:rPr>
        <w:t>8.</w:t>
      </w:r>
      <w:r>
        <w:rPr>
          <w:rFonts w:ascii="Times New Roman" w:eastAsia="Calibri" w:hAnsi="Times New Roman" w:cs="Times New Roman"/>
          <w:sz w:val="12"/>
          <w:szCs w:val="12"/>
        </w:rPr>
        <w:t xml:space="preserve"> </w:t>
      </w:r>
      <w:proofErr w:type="gramStart"/>
      <w:r w:rsidRPr="00E93A54">
        <w:rPr>
          <w:rFonts w:ascii="Times New Roman" w:eastAsia="Calibri" w:hAnsi="Times New Roman" w:cs="Times New Roman"/>
          <w:sz w:val="12"/>
          <w:szCs w:val="12"/>
        </w:rPr>
        <w:t>Контроль за</w:t>
      </w:r>
      <w:proofErr w:type="gramEnd"/>
      <w:r w:rsidRPr="00E93A54">
        <w:rPr>
          <w:rFonts w:ascii="Times New Roman" w:eastAsia="Calibri" w:hAnsi="Times New Roman" w:cs="Times New Roman"/>
          <w:sz w:val="12"/>
          <w:szCs w:val="12"/>
        </w:rPr>
        <w:t xml:space="preserve"> выполнением настоящего Постановления оставляю за собой.</w:t>
      </w:r>
    </w:p>
    <w:p w:rsidR="00E93A54" w:rsidRDefault="00E93A54" w:rsidP="00E93A54">
      <w:pPr>
        <w:tabs>
          <w:tab w:val="left" w:pos="284"/>
        </w:tabs>
        <w:spacing w:after="0" w:line="240" w:lineRule="auto"/>
        <w:jc w:val="right"/>
        <w:rPr>
          <w:rFonts w:ascii="Times New Roman" w:eastAsia="Calibri" w:hAnsi="Times New Roman" w:cs="Times New Roman"/>
          <w:sz w:val="12"/>
          <w:szCs w:val="12"/>
        </w:rPr>
      </w:pPr>
      <w:r w:rsidRPr="001E574D">
        <w:rPr>
          <w:rFonts w:ascii="Times New Roman" w:eastAsia="Calibri" w:hAnsi="Times New Roman" w:cs="Times New Roman"/>
          <w:sz w:val="12"/>
          <w:szCs w:val="12"/>
        </w:rPr>
        <w:t>Глава муниципального</w:t>
      </w:r>
      <w:r>
        <w:rPr>
          <w:rFonts w:ascii="Times New Roman" w:eastAsia="Calibri" w:hAnsi="Times New Roman" w:cs="Times New Roman"/>
          <w:sz w:val="12"/>
          <w:szCs w:val="12"/>
        </w:rPr>
        <w:t xml:space="preserve"> </w:t>
      </w:r>
      <w:r w:rsidRPr="001E574D">
        <w:rPr>
          <w:rFonts w:ascii="Times New Roman" w:eastAsia="Calibri" w:hAnsi="Times New Roman" w:cs="Times New Roman"/>
          <w:sz w:val="12"/>
          <w:szCs w:val="12"/>
        </w:rPr>
        <w:t>района Сергиевский</w:t>
      </w:r>
    </w:p>
    <w:p w:rsidR="00E93A54" w:rsidRPr="001E574D" w:rsidRDefault="00E93A54" w:rsidP="00E93A54">
      <w:pPr>
        <w:tabs>
          <w:tab w:val="left" w:pos="284"/>
        </w:tabs>
        <w:spacing w:after="0" w:line="240" w:lineRule="auto"/>
        <w:jc w:val="right"/>
        <w:rPr>
          <w:rFonts w:ascii="Times New Roman" w:eastAsia="Calibri" w:hAnsi="Times New Roman" w:cs="Times New Roman"/>
          <w:sz w:val="12"/>
          <w:szCs w:val="12"/>
        </w:rPr>
      </w:pPr>
      <w:r w:rsidRPr="001E574D">
        <w:rPr>
          <w:rFonts w:ascii="Times New Roman" w:eastAsia="Calibri" w:hAnsi="Times New Roman" w:cs="Times New Roman"/>
          <w:sz w:val="12"/>
          <w:szCs w:val="12"/>
        </w:rPr>
        <w:t>А.И. Екамасов</w:t>
      </w: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93A54" w:rsidRPr="001E574D" w:rsidRDefault="00E93A54" w:rsidP="00E93A54">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№1</w:t>
      </w:r>
    </w:p>
    <w:p w:rsidR="00E93A54" w:rsidRPr="001E574D" w:rsidRDefault="00E93A54" w:rsidP="00E93A54">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к постановлению администрации</w:t>
      </w:r>
    </w:p>
    <w:p w:rsidR="00E93A54" w:rsidRPr="001E574D" w:rsidRDefault="00E93A54" w:rsidP="00E93A54">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муниципального района Сергиевский Самарской области</w:t>
      </w:r>
    </w:p>
    <w:p w:rsidR="00E93A54" w:rsidRPr="001E574D" w:rsidRDefault="00E93A54" w:rsidP="00E93A54">
      <w:pPr>
        <w:tabs>
          <w:tab w:val="left" w:pos="284"/>
        </w:tabs>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№1</w:t>
      </w:r>
      <w:r>
        <w:rPr>
          <w:rFonts w:ascii="Times New Roman" w:eastAsia="Calibri" w:hAnsi="Times New Roman" w:cs="Times New Roman"/>
          <w:i/>
          <w:sz w:val="12"/>
          <w:szCs w:val="12"/>
        </w:rPr>
        <w:t>103</w:t>
      </w:r>
      <w:r w:rsidRPr="001E574D">
        <w:rPr>
          <w:rFonts w:ascii="Times New Roman" w:eastAsia="Calibri" w:hAnsi="Times New Roman" w:cs="Times New Roman"/>
          <w:i/>
          <w:sz w:val="12"/>
          <w:szCs w:val="12"/>
        </w:rPr>
        <w:t xml:space="preserve"> от “0</w:t>
      </w:r>
      <w:r>
        <w:rPr>
          <w:rFonts w:ascii="Times New Roman" w:eastAsia="Calibri" w:hAnsi="Times New Roman" w:cs="Times New Roman"/>
          <w:i/>
          <w:sz w:val="12"/>
          <w:szCs w:val="12"/>
        </w:rPr>
        <w:t>1</w:t>
      </w:r>
      <w:r w:rsidRPr="001E574D">
        <w:rPr>
          <w:rFonts w:ascii="Times New Roman" w:eastAsia="Calibri" w:hAnsi="Times New Roman" w:cs="Times New Roman"/>
          <w:i/>
          <w:sz w:val="12"/>
          <w:szCs w:val="12"/>
        </w:rPr>
        <w:t>” ноября 2024 г.</w:t>
      </w:r>
    </w:p>
    <w:p w:rsidR="00BC5063" w:rsidRDefault="00E93A54" w:rsidP="00E93A54">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338396" cy="3570136"/>
            <wp:effectExtent l="0" t="0" r="0" b="0"/>
            <wp:docPr id="1" name="Рисунок 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2227" cy="3573289"/>
                    </a:xfrm>
                    <a:prstGeom prst="rect">
                      <a:avLst/>
                    </a:prstGeom>
                    <a:noFill/>
                    <a:ln>
                      <a:noFill/>
                    </a:ln>
                  </pic:spPr>
                </pic:pic>
              </a:graphicData>
            </a:graphic>
          </wp:inline>
        </w:drawing>
      </w: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E93A54" w:rsidRPr="001E574D" w:rsidRDefault="00E93A54" w:rsidP="00E93A54">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lastRenderedPageBreak/>
        <w:t>Приложение</w:t>
      </w:r>
      <w:r>
        <w:rPr>
          <w:rFonts w:ascii="Times New Roman" w:eastAsia="Calibri" w:hAnsi="Times New Roman" w:cs="Times New Roman"/>
          <w:i/>
          <w:sz w:val="12"/>
          <w:szCs w:val="12"/>
        </w:rPr>
        <w:t xml:space="preserve"> №2</w:t>
      </w:r>
    </w:p>
    <w:p w:rsidR="00E93A54" w:rsidRPr="001E574D" w:rsidRDefault="00E93A54" w:rsidP="00E93A54">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к постановлению администрации</w:t>
      </w:r>
    </w:p>
    <w:p w:rsidR="00E93A54" w:rsidRPr="001E574D" w:rsidRDefault="00E93A54" w:rsidP="00E93A54">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муниципального района Сергиевский Самарской области</w:t>
      </w:r>
    </w:p>
    <w:p w:rsidR="00E93A54" w:rsidRPr="001E574D" w:rsidRDefault="00E93A54" w:rsidP="00E93A54">
      <w:pPr>
        <w:tabs>
          <w:tab w:val="left" w:pos="284"/>
        </w:tabs>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№1</w:t>
      </w:r>
      <w:r>
        <w:rPr>
          <w:rFonts w:ascii="Times New Roman" w:eastAsia="Calibri" w:hAnsi="Times New Roman" w:cs="Times New Roman"/>
          <w:i/>
          <w:sz w:val="12"/>
          <w:szCs w:val="12"/>
        </w:rPr>
        <w:t>103</w:t>
      </w:r>
      <w:r w:rsidRPr="001E574D">
        <w:rPr>
          <w:rFonts w:ascii="Times New Roman" w:eastAsia="Calibri" w:hAnsi="Times New Roman" w:cs="Times New Roman"/>
          <w:i/>
          <w:sz w:val="12"/>
          <w:szCs w:val="12"/>
        </w:rPr>
        <w:t xml:space="preserve"> от “0</w:t>
      </w:r>
      <w:r>
        <w:rPr>
          <w:rFonts w:ascii="Times New Roman" w:eastAsia="Calibri" w:hAnsi="Times New Roman" w:cs="Times New Roman"/>
          <w:i/>
          <w:sz w:val="12"/>
          <w:szCs w:val="12"/>
        </w:rPr>
        <w:t>1</w:t>
      </w:r>
      <w:r w:rsidRPr="001E574D">
        <w:rPr>
          <w:rFonts w:ascii="Times New Roman" w:eastAsia="Calibri" w:hAnsi="Times New Roman" w:cs="Times New Roman"/>
          <w:i/>
          <w:sz w:val="12"/>
          <w:szCs w:val="12"/>
        </w:rPr>
        <w:t>” ноября 2024 г.</w:t>
      </w:r>
    </w:p>
    <w:p w:rsidR="00BC5063" w:rsidRDefault="00E93A54" w:rsidP="00E93A54">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10463" cy="2539538"/>
            <wp:effectExtent l="0" t="0" r="0" b="0"/>
            <wp:docPr id="2" name="Рисунок 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2131" cy="2541454"/>
                    </a:xfrm>
                    <a:prstGeom prst="rect">
                      <a:avLst/>
                    </a:prstGeom>
                    <a:noFill/>
                    <a:ln>
                      <a:noFill/>
                    </a:ln>
                  </pic:spPr>
                </pic:pic>
              </a:graphicData>
            </a:graphic>
          </wp:inline>
        </w:drawing>
      </w:r>
    </w:p>
    <w:p w:rsidR="00E93A54" w:rsidRDefault="00E93A54" w:rsidP="006D4521">
      <w:pPr>
        <w:tabs>
          <w:tab w:val="left" w:pos="284"/>
        </w:tabs>
        <w:spacing w:after="0" w:line="240" w:lineRule="auto"/>
        <w:jc w:val="both"/>
        <w:rPr>
          <w:rFonts w:ascii="Times New Roman" w:eastAsia="Calibri" w:hAnsi="Times New Roman" w:cs="Times New Roman"/>
          <w:sz w:val="12"/>
          <w:szCs w:val="12"/>
        </w:rPr>
      </w:pPr>
    </w:p>
    <w:p w:rsidR="00E93A54" w:rsidRDefault="00E93A54" w:rsidP="006D4521">
      <w:pPr>
        <w:tabs>
          <w:tab w:val="left" w:pos="284"/>
        </w:tabs>
        <w:spacing w:after="0" w:line="240" w:lineRule="auto"/>
        <w:jc w:val="both"/>
        <w:rPr>
          <w:rFonts w:ascii="Times New Roman" w:eastAsia="Calibri" w:hAnsi="Times New Roman" w:cs="Times New Roman"/>
          <w:sz w:val="12"/>
          <w:szCs w:val="12"/>
        </w:rPr>
      </w:pPr>
    </w:p>
    <w:p w:rsidR="00E93A54" w:rsidRPr="001F0996" w:rsidRDefault="00E93A54" w:rsidP="00E93A54">
      <w:pPr>
        <w:tabs>
          <w:tab w:val="left" w:pos="284"/>
          <w:tab w:val="left" w:pos="3828"/>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АДМИНИСТРАЦИЯ</w:t>
      </w:r>
    </w:p>
    <w:p w:rsidR="00E93A54" w:rsidRPr="001F0996" w:rsidRDefault="00E93A54" w:rsidP="00E93A54">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МУНИЦИПАЛЬНОГО РАЙОНА СЕРГИЕВСКИЙ</w:t>
      </w:r>
    </w:p>
    <w:p w:rsidR="00E93A54" w:rsidRPr="001F0996" w:rsidRDefault="00E93A54" w:rsidP="00E93A54">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САМАРСКОЙ ОБЛАСТИ</w:t>
      </w:r>
    </w:p>
    <w:p w:rsidR="00E93A54" w:rsidRPr="001F0996" w:rsidRDefault="00E93A54" w:rsidP="00E93A54">
      <w:pPr>
        <w:tabs>
          <w:tab w:val="left" w:pos="284"/>
        </w:tabs>
        <w:spacing w:after="0" w:line="240" w:lineRule="auto"/>
        <w:jc w:val="center"/>
        <w:rPr>
          <w:rFonts w:ascii="Times New Roman" w:eastAsia="Calibri" w:hAnsi="Times New Roman" w:cs="Times New Roman"/>
          <w:sz w:val="12"/>
          <w:szCs w:val="12"/>
        </w:rPr>
      </w:pPr>
    </w:p>
    <w:p w:rsidR="00E93A54" w:rsidRPr="001F0996" w:rsidRDefault="00E93A54" w:rsidP="00E93A54">
      <w:pPr>
        <w:tabs>
          <w:tab w:val="left" w:pos="284"/>
        </w:tabs>
        <w:spacing w:after="0" w:line="240" w:lineRule="auto"/>
        <w:jc w:val="center"/>
        <w:rPr>
          <w:rFonts w:ascii="Times New Roman" w:eastAsia="Calibri" w:hAnsi="Times New Roman" w:cs="Times New Roman"/>
          <w:sz w:val="12"/>
          <w:szCs w:val="12"/>
        </w:rPr>
      </w:pPr>
      <w:r w:rsidRPr="001F0996">
        <w:rPr>
          <w:rFonts w:ascii="Times New Roman" w:eastAsia="Calibri" w:hAnsi="Times New Roman" w:cs="Times New Roman"/>
          <w:sz w:val="12"/>
          <w:szCs w:val="12"/>
        </w:rPr>
        <w:t>ПОСТАНОВЛЕНИЕ</w:t>
      </w:r>
    </w:p>
    <w:p w:rsidR="00E93A54" w:rsidRPr="001F0996" w:rsidRDefault="00E93A54" w:rsidP="00E93A5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01</w:t>
      </w:r>
      <w:r w:rsidRPr="001F0996">
        <w:rPr>
          <w:rFonts w:ascii="Times New Roman" w:eastAsia="Calibri" w:hAnsi="Times New Roman" w:cs="Times New Roman"/>
          <w:sz w:val="12"/>
          <w:szCs w:val="12"/>
        </w:rPr>
        <w:t xml:space="preserve"> </w:t>
      </w:r>
      <w:r>
        <w:rPr>
          <w:rFonts w:ascii="Times New Roman" w:eastAsia="Calibri" w:hAnsi="Times New Roman" w:cs="Times New Roman"/>
          <w:sz w:val="12"/>
          <w:szCs w:val="12"/>
        </w:rPr>
        <w:t>н</w:t>
      </w:r>
      <w:r w:rsidRPr="001F0996">
        <w:rPr>
          <w:rFonts w:ascii="Times New Roman" w:eastAsia="Calibri" w:hAnsi="Times New Roman" w:cs="Times New Roman"/>
          <w:sz w:val="12"/>
          <w:szCs w:val="12"/>
        </w:rPr>
        <w:t xml:space="preserve">оября 2024г.                                                                          </w:t>
      </w:r>
      <w:r>
        <w:rPr>
          <w:rFonts w:ascii="Times New Roman" w:eastAsia="Calibri" w:hAnsi="Times New Roman" w:cs="Times New Roman"/>
          <w:sz w:val="12"/>
          <w:szCs w:val="12"/>
        </w:rPr>
        <w:t xml:space="preserve">  </w:t>
      </w:r>
      <w:r w:rsidRPr="001F0996">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№1107</w:t>
      </w:r>
    </w:p>
    <w:p w:rsidR="00E70709" w:rsidRDefault="00E70709" w:rsidP="00E70709">
      <w:pPr>
        <w:tabs>
          <w:tab w:val="left" w:pos="284"/>
        </w:tabs>
        <w:spacing w:after="0" w:line="240" w:lineRule="auto"/>
        <w:jc w:val="center"/>
        <w:rPr>
          <w:rFonts w:ascii="Times New Roman" w:eastAsia="Calibri" w:hAnsi="Times New Roman" w:cs="Times New Roman"/>
          <w:b/>
          <w:sz w:val="12"/>
          <w:szCs w:val="12"/>
        </w:rPr>
      </w:pPr>
      <w:r w:rsidRPr="00E70709">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w:t>
      </w:r>
    </w:p>
    <w:p w:rsidR="00E70709" w:rsidRPr="00E70709" w:rsidRDefault="00E70709" w:rsidP="00E70709">
      <w:pPr>
        <w:tabs>
          <w:tab w:val="left" w:pos="284"/>
        </w:tabs>
        <w:spacing w:after="0" w:line="240" w:lineRule="auto"/>
        <w:jc w:val="center"/>
        <w:rPr>
          <w:rFonts w:ascii="Times New Roman" w:eastAsia="Calibri" w:hAnsi="Times New Roman" w:cs="Times New Roman"/>
          <w:b/>
          <w:sz w:val="12"/>
          <w:szCs w:val="12"/>
        </w:rPr>
      </w:pPr>
      <w:r w:rsidRPr="00E70709">
        <w:rPr>
          <w:rFonts w:ascii="Times New Roman" w:eastAsia="Calibri" w:hAnsi="Times New Roman" w:cs="Times New Roman"/>
          <w:b/>
          <w:sz w:val="12"/>
          <w:szCs w:val="12"/>
        </w:rPr>
        <w:t xml:space="preserve"> «Предоставление в собственность</w:t>
      </w:r>
      <w:r>
        <w:rPr>
          <w:rFonts w:ascii="Times New Roman" w:eastAsia="Calibri" w:hAnsi="Times New Roman" w:cs="Times New Roman"/>
          <w:b/>
          <w:sz w:val="12"/>
          <w:szCs w:val="12"/>
        </w:rPr>
        <w:t xml:space="preserve"> </w:t>
      </w:r>
      <w:r w:rsidRPr="00E70709">
        <w:rPr>
          <w:rFonts w:ascii="Times New Roman" w:eastAsia="Calibri" w:hAnsi="Times New Roman" w:cs="Times New Roman"/>
          <w:b/>
          <w:sz w:val="12"/>
          <w:szCs w:val="12"/>
        </w:rPr>
        <w:t>субъектам малого и среднего предпринимательства арендуемого ими движимого и недвижимого имущества, находящегося в муниципальной собственности, в порядке реализации преимущественного права»</w:t>
      </w:r>
    </w:p>
    <w:p w:rsidR="00E70709" w:rsidRPr="00E70709" w:rsidRDefault="00E70709" w:rsidP="00E70709">
      <w:pPr>
        <w:tabs>
          <w:tab w:val="left" w:pos="284"/>
        </w:tabs>
        <w:spacing w:after="0" w:line="240" w:lineRule="auto"/>
        <w:jc w:val="both"/>
        <w:rPr>
          <w:rFonts w:ascii="Times New Roman" w:eastAsia="Calibri" w:hAnsi="Times New Roman" w:cs="Times New Roman"/>
          <w:sz w:val="12"/>
          <w:szCs w:val="12"/>
        </w:rPr>
      </w:pP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В соответствии с Федеральным законом от 06.10.2003г. №131-ФЗ «Об общих принципах организации местного самоуправления в Российской Федерации», постановлением администрации муниципального района Сергиевский №107 от 09.02.2024г. «Об утверждении Реестра муниципальных услуг муниципального района Сергиевский» администрация муниципального района Сергиевский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b/>
          <w:sz w:val="12"/>
          <w:szCs w:val="12"/>
        </w:rPr>
        <w:t>ПОСТАНОВЛЯЕТ</w:t>
      </w:r>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Утвердить Административный регламент предоставления администрацией муниципального района Сергиевский муниципальной услуги «Предоставление в собственность субъектам малого и среднего предпринимательства арендуемого ими движимого и недвижимого имущества, находящегося в муниципальной собственности, в порядке реализации преимущественного права» (Приложение №1).</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Постановление Администрации муниципального  района Сергиевский №438 от 14.05.2021г. «Об утверждении административного регламента предоставления администрацией муниципального района Сергиевский муниципальной услуги «Предоставление в собственность субъектам малого и среднего предпринимательства арендуемого ими недвижимого имущества, находящегося в муниципальной собственности, в порядке реализации преимущественного права» признать утратившим силу.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Опубликовать настоящее постановление в газете «Сергиевский вестник».</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5. </w:t>
      </w:r>
      <w:proofErr w:type="gramStart"/>
      <w:r w:rsidRPr="00E70709">
        <w:rPr>
          <w:rFonts w:ascii="Times New Roman" w:eastAsia="Calibri" w:hAnsi="Times New Roman" w:cs="Times New Roman"/>
          <w:sz w:val="12"/>
          <w:szCs w:val="12"/>
        </w:rPr>
        <w:t>Контроль за</w:t>
      </w:r>
      <w:proofErr w:type="gramEnd"/>
      <w:r w:rsidRPr="00E70709">
        <w:rPr>
          <w:rFonts w:ascii="Times New Roman" w:eastAsia="Calibri" w:hAnsi="Times New Roman" w:cs="Times New Roman"/>
          <w:sz w:val="12"/>
          <w:szCs w:val="12"/>
        </w:rPr>
        <w:t xml:space="preserve"> выполнением настоящего постановления возложить на руководителя Комитета по управлению муниципальным имуществом муниципального района Сергиевский Абрамову Н.А.</w:t>
      </w:r>
    </w:p>
    <w:p w:rsidR="00E70709" w:rsidRPr="00E70709" w:rsidRDefault="00E70709" w:rsidP="00E70709">
      <w:pPr>
        <w:tabs>
          <w:tab w:val="left" w:pos="284"/>
        </w:tabs>
        <w:spacing w:after="0" w:line="240" w:lineRule="auto"/>
        <w:jc w:val="right"/>
        <w:rPr>
          <w:rFonts w:ascii="Times New Roman" w:eastAsia="Calibri" w:hAnsi="Times New Roman" w:cs="Times New Roman"/>
          <w:sz w:val="12"/>
          <w:szCs w:val="12"/>
        </w:rPr>
      </w:pPr>
      <w:r w:rsidRPr="00E70709">
        <w:rPr>
          <w:rFonts w:ascii="Times New Roman" w:eastAsia="Calibri" w:hAnsi="Times New Roman" w:cs="Times New Roman"/>
          <w:sz w:val="12"/>
          <w:szCs w:val="12"/>
        </w:rPr>
        <w:t>Глава муниципального района Сергиевский</w:t>
      </w:r>
    </w:p>
    <w:p w:rsidR="00E93A54" w:rsidRDefault="00E70709" w:rsidP="00E70709">
      <w:pPr>
        <w:tabs>
          <w:tab w:val="left" w:pos="284"/>
        </w:tabs>
        <w:spacing w:after="0" w:line="240" w:lineRule="auto"/>
        <w:jc w:val="right"/>
        <w:rPr>
          <w:rFonts w:ascii="Times New Roman" w:eastAsia="Calibri" w:hAnsi="Times New Roman" w:cs="Times New Roman"/>
          <w:sz w:val="12"/>
          <w:szCs w:val="12"/>
        </w:rPr>
      </w:pPr>
      <w:r w:rsidRPr="00E70709">
        <w:rPr>
          <w:rFonts w:ascii="Times New Roman" w:eastAsia="Calibri" w:hAnsi="Times New Roman" w:cs="Times New Roman"/>
          <w:sz w:val="12"/>
          <w:szCs w:val="12"/>
        </w:rPr>
        <w:t>А.И. Екамасов</w:t>
      </w:r>
    </w:p>
    <w:p w:rsidR="00E93A54" w:rsidRDefault="00E93A54" w:rsidP="00E93A54">
      <w:pPr>
        <w:tabs>
          <w:tab w:val="left" w:pos="284"/>
        </w:tabs>
        <w:spacing w:after="0" w:line="240" w:lineRule="auto"/>
        <w:jc w:val="both"/>
        <w:rPr>
          <w:rFonts w:ascii="Times New Roman" w:eastAsia="Calibri" w:hAnsi="Times New Roman" w:cs="Times New Roman"/>
          <w:sz w:val="12"/>
          <w:szCs w:val="12"/>
        </w:rPr>
      </w:pPr>
    </w:p>
    <w:p w:rsidR="00E93A54" w:rsidRPr="001E574D" w:rsidRDefault="00E93A54" w:rsidP="00E93A54">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№1</w:t>
      </w:r>
    </w:p>
    <w:p w:rsidR="00E93A54" w:rsidRPr="001E574D" w:rsidRDefault="00E93A54" w:rsidP="00E93A54">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к постановлению администрации</w:t>
      </w:r>
    </w:p>
    <w:p w:rsidR="00E93A54" w:rsidRPr="001E574D" w:rsidRDefault="00E93A54" w:rsidP="00E93A54">
      <w:pPr>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муниципального района Сергиевский Самарской области</w:t>
      </w:r>
    </w:p>
    <w:p w:rsidR="00E93A54" w:rsidRPr="001E574D" w:rsidRDefault="00E93A54" w:rsidP="00E93A54">
      <w:pPr>
        <w:tabs>
          <w:tab w:val="left" w:pos="284"/>
        </w:tabs>
        <w:spacing w:after="0" w:line="240" w:lineRule="auto"/>
        <w:jc w:val="right"/>
        <w:rPr>
          <w:rFonts w:ascii="Times New Roman" w:eastAsia="Calibri" w:hAnsi="Times New Roman" w:cs="Times New Roman"/>
          <w:i/>
          <w:sz w:val="12"/>
          <w:szCs w:val="12"/>
        </w:rPr>
      </w:pPr>
      <w:r w:rsidRPr="001E574D">
        <w:rPr>
          <w:rFonts w:ascii="Times New Roman" w:eastAsia="Calibri" w:hAnsi="Times New Roman" w:cs="Times New Roman"/>
          <w:i/>
          <w:sz w:val="12"/>
          <w:szCs w:val="12"/>
        </w:rPr>
        <w:t>№1</w:t>
      </w:r>
      <w:r>
        <w:rPr>
          <w:rFonts w:ascii="Times New Roman" w:eastAsia="Calibri" w:hAnsi="Times New Roman" w:cs="Times New Roman"/>
          <w:i/>
          <w:sz w:val="12"/>
          <w:szCs w:val="12"/>
        </w:rPr>
        <w:t>107</w:t>
      </w:r>
      <w:r w:rsidRPr="001E574D">
        <w:rPr>
          <w:rFonts w:ascii="Times New Roman" w:eastAsia="Calibri" w:hAnsi="Times New Roman" w:cs="Times New Roman"/>
          <w:i/>
          <w:sz w:val="12"/>
          <w:szCs w:val="12"/>
        </w:rPr>
        <w:t xml:space="preserve"> от “0</w:t>
      </w:r>
      <w:r>
        <w:rPr>
          <w:rFonts w:ascii="Times New Roman" w:eastAsia="Calibri" w:hAnsi="Times New Roman" w:cs="Times New Roman"/>
          <w:i/>
          <w:sz w:val="12"/>
          <w:szCs w:val="12"/>
        </w:rPr>
        <w:t>1</w:t>
      </w:r>
      <w:r w:rsidRPr="001E574D">
        <w:rPr>
          <w:rFonts w:ascii="Times New Roman" w:eastAsia="Calibri" w:hAnsi="Times New Roman" w:cs="Times New Roman"/>
          <w:i/>
          <w:sz w:val="12"/>
          <w:szCs w:val="12"/>
        </w:rPr>
        <w:t>” ноября 2024 г.</w:t>
      </w:r>
    </w:p>
    <w:p w:rsidR="00E70709" w:rsidRPr="00E70709" w:rsidRDefault="00E70709" w:rsidP="00E70709">
      <w:pPr>
        <w:tabs>
          <w:tab w:val="left" w:pos="284"/>
        </w:tabs>
        <w:spacing w:after="0" w:line="240" w:lineRule="auto"/>
        <w:jc w:val="center"/>
        <w:rPr>
          <w:rFonts w:ascii="Times New Roman" w:eastAsia="Calibri" w:hAnsi="Times New Roman" w:cs="Times New Roman"/>
          <w:b/>
          <w:sz w:val="12"/>
          <w:szCs w:val="12"/>
        </w:rPr>
      </w:pPr>
      <w:r w:rsidRPr="00E70709">
        <w:rPr>
          <w:rFonts w:ascii="Times New Roman" w:eastAsia="Calibri" w:hAnsi="Times New Roman" w:cs="Times New Roman"/>
          <w:b/>
          <w:sz w:val="12"/>
          <w:szCs w:val="12"/>
        </w:rPr>
        <w:t>Раздел 1. Общие положения</w:t>
      </w:r>
    </w:p>
    <w:p w:rsidR="00E70709" w:rsidRPr="00E70709" w:rsidRDefault="00E70709" w:rsidP="00E70709">
      <w:pPr>
        <w:tabs>
          <w:tab w:val="left" w:pos="284"/>
        </w:tabs>
        <w:spacing w:after="0" w:line="240" w:lineRule="auto"/>
        <w:jc w:val="both"/>
        <w:rPr>
          <w:rFonts w:ascii="Times New Roman" w:eastAsia="Calibri" w:hAnsi="Times New Roman" w:cs="Times New Roman"/>
          <w:sz w:val="12"/>
          <w:szCs w:val="12"/>
        </w:rPr>
      </w:pP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1.1. Предмет регулирования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1.1.1. </w:t>
      </w:r>
      <w:proofErr w:type="gramStart"/>
      <w:r w:rsidRPr="00E70709">
        <w:rPr>
          <w:rFonts w:ascii="Times New Roman" w:eastAsia="Calibri" w:hAnsi="Times New Roman" w:cs="Times New Roman"/>
          <w:sz w:val="12"/>
          <w:szCs w:val="12"/>
        </w:rPr>
        <w:t>Административный регламент предоставления муниципальной услуги (далее – Административный регламент) «Предоставление в собственность субъектам малого и среднего предпринимательства арендуемого ими движимого и недвижимого имущества, находящегося в муниципальной собственности, в порядке реализации преимущественного права» (далее – муниципальная услуга) устанавливает порядок и стандарт предоставления муниципальной услуги на территории муниципального района Сергиевский Самарской области, в том числе определяет сроки и последовательность административных процедур (действий) при осуществлении</w:t>
      </w:r>
      <w:proofErr w:type="gramEnd"/>
      <w:r w:rsidRPr="00E70709">
        <w:rPr>
          <w:rFonts w:ascii="Times New Roman" w:eastAsia="Calibri" w:hAnsi="Times New Roman" w:cs="Times New Roman"/>
          <w:sz w:val="12"/>
          <w:szCs w:val="12"/>
        </w:rPr>
        <w:t xml:space="preserve"> полномочий по предоставлению </w:t>
      </w:r>
      <w:r w:rsidRPr="00E70709">
        <w:rPr>
          <w:rFonts w:ascii="Times New Roman" w:eastAsia="Calibri" w:hAnsi="Times New Roman" w:cs="Times New Roman"/>
          <w:sz w:val="12"/>
          <w:szCs w:val="12"/>
        </w:rPr>
        <w:lastRenderedPageBreak/>
        <w:t xml:space="preserve">муниципальной услуги, формы </w:t>
      </w:r>
      <w:proofErr w:type="gramStart"/>
      <w:r w:rsidRPr="00E70709">
        <w:rPr>
          <w:rFonts w:ascii="Times New Roman" w:eastAsia="Calibri" w:hAnsi="Times New Roman" w:cs="Times New Roman"/>
          <w:sz w:val="12"/>
          <w:szCs w:val="12"/>
        </w:rPr>
        <w:t>контроля за</w:t>
      </w:r>
      <w:proofErr w:type="gramEnd"/>
      <w:r w:rsidRPr="00E70709">
        <w:rPr>
          <w:rFonts w:ascii="Times New Roman" w:eastAsia="Calibri" w:hAnsi="Times New Roman" w:cs="Times New Roman"/>
          <w:sz w:val="12"/>
          <w:szCs w:val="12"/>
        </w:rPr>
        <w:t xml:space="preserve"> предоставлением муниципальной услуги, а также порядок обжалования действий (бездействия) уполномоченного органа, предоставляющего муниципальную услугу.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1.2. Круг заявителей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1.2.1. </w:t>
      </w:r>
      <w:proofErr w:type="gramStart"/>
      <w:r w:rsidRPr="00E70709">
        <w:rPr>
          <w:rFonts w:ascii="Times New Roman" w:eastAsia="Calibri" w:hAnsi="Times New Roman" w:cs="Times New Roman"/>
          <w:sz w:val="12"/>
          <w:szCs w:val="12"/>
        </w:rPr>
        <w:t>Заявителями на получение муниципальной услуги являются субъекты малого и среднего предпринимательства - зарегистрированные в соответствии с законодательством Российской Федерации юридические лица и индивидуальные предприниматели, сведения о которых внесены в единый реестр субъектов малого и среднего предпринимательства в соответствии со статьей 4.1 Федерального закона «О развитии малого и среднего предпринимательства в Российской Федерации», за исключением субъектов малого и среднего предпринимательства, указанных в</w:t>
      </w:r>
      <w:proofErr w:type="gramEnd"/>
      <w:r w:rsidRPr="00E70709">
        <w:rPr>
          <w:rFonts w:ascii="Times New Roman" w:eastAsia="Calibri" w:hAnsi="Times New Roman" w:cs="Times New Roman"/>
          <w:sz w:val="12"/>
          <w:szCs w:val="12"/>
        </w:rPr>
        <w:t xml:space="preserve"> </w:t>
      </w:r>
      <w:proofErr w:type="gramStart"/>
      <w:r w:rsidRPr="00E70709">
        <w:rPr>
          <w:rFonts w:ascii="Times New Roman" w:eastAsia="Calibri" w:hAnsi="Times New Roman" w:cs="Times New Roman"/>
          <w:sz w:val="12"/>
          <w:szCs w:val="12"/>
        </w:rPr>
        <w:t>части 3 статьи 14 Федерального закона «О развитии малого и среднего предпринимательства в Российской Федерации», и субъектов малого и среднего предпринимательства, осуществляющих добычу и переработку полезных ископаемых (кроме общераспространенных полезных ископаемых), а также физические лица, не являющиеся индивидуальными предпринимателями и применяющие специальный налоговый режим "Налог на профессиональный доход" (далее - заявители), обратившиеся в уполномоченный орган с запросом о предоставлении муниципальной услуги.</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1.2.2. От имени заявителей могут выступать их представители, имеющие право в соответствии с законодательством Российской Федерации либо в силу наделения их в порядке, установленном законодательством Российской Федерации, полномочиями выступать от их имени.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1.3. Требования предоставления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органом, предоставляющим услугу (далее - профилирование), а также результата, за предоставлением которого обратился заявитель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1.3.1. Муниципальная услуга должна быть предоставлена заявителю в соответствии с вариантом предоставления муниципальной услуги (далее – вариант).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1.3.2. </w:t>
      </w:r>
      <w:proofErr w:type="gramStart"/>
      <w:r w:rsidRPr="00E70709">
        <w:rPr>
          <w:rFonts w:ascii="Times New Roman" w:eastAsia="Calibri" w:hAnsi="Times New Roman" w:cs="Times New Roman"/>
          <w:sz w:val="12"/>
          <w:szCs w:val="12"/>
        </w:rPr>
        <w:t>Вариант, в соответствии с которым заявителю будет предоставлена муниципальная услуга, определяется в соответствии с настоящим Административным регламентом, исходя из признаков заявителя (принадлежащего ему объекта) и показателей таких признаков (перечень признаков Заявителя (принадлежащего ему объекта), а также комбинации значений признаков, каждая из которых соответствует одному варианту предоставления муниципальной услуги, приведен в Приложении № 1 к настоящему Административному регламенту).</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1.3.3. </w:t>
      </w:r>
      <w:proofErr w:type="gramStart"/>
      <w:r w:rsidRPr="00E70709">
        <w:rPr>
          <w:rFonts w:ascii="Times New Roman" w:eastAsia="Calibri" w:hAnsi="Times New Roman" w:cs="Times New Roman"/>
          <w:sz w:val="12"/>
          <w:szCs w:val="12"/>
        </w:rPr>
        <w:t>При предоставлении муниципальной услуги профилирование (предоставление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органом, предоставляющим услугу) проводится в случае подачи заявителем запроса о предоставлении муниципальной услуги в электронной форме в информационно-телекоммуникационной сети Интернет (далее – сеть Интернет) посредством федеральной государственной информационной системы «Единый портал государственных и муниципальных услуг (функций)» (далее</w:t>
      </w:r>
      <w:proofErr w:type="gramEnd"/>
      <w:r w:rsidRPr="00E70709">
        <w:rPr>
          <w:rFonts w:ascii="Times New Roman" w:eastAsia="Calibri" w:hAnsi="Times New Roman" w:cs="Times New Roman"/>
          <w:sz w:val="12"/>
          <w:szCs w:val="12"/>
        </w:rPr>
        <w:t xml:space="preserve"> – </w:t>
      </w:r>
      <w:proofErr w:type="gramStart"/>
      <w:r w:rsidRPr="00E70709">
        <w:rPr>
          <w:rFonts w:ascii="Times New Roman" w:eastAsia="Calibri" w:hAnsi="Times New Roman" w:cs="Times New Roman"/>
          <w:sz w:val="12"/>
          <w:szCs w:val="12"/>
        </w:rPr>
        <w:t>ЕПГУ), государственной информационной системы Самарской области «Портал государственных и муниципальных услуг» (далее – региональный портал, РПГУ).</w:t>
      </w:r>
      <w:proofErr w:type="gramEnd"/>
    </w:p>
    <w:p w:rsidR="00E70709" w:rsidRPr="00E70709" w:rsidRDefault="00E70709" w:rsidP="00E70709">
      <w:pPr>
        <w:tabs>
          <w:tab w:val="left" w:pos="284"/>
        </w:tabs>
        <w:spacing w:after="0" w:line="240" w:lineRule="auto"/>
        <w:jc w:val="both"/>
        <w:rPr>
          <w:rFonts w:ascii="Times New Roman" w:eastAsia="Calibri" w:hAnsi="Times New Roman" w:cs="Times New Roman"/>
          <w:sz w:val="12"/>
          <w:szCs w:val="12"/>
        </w:rPr>
      </w:pPr>
    </w:p>
    <w:p w:rsidR="00E70709" w:rsidRPr="00E70709" w:rsidRDefault="00E70709" w:rsidP="00E70709">
      <w:pPr>
        <w:tabs>
          <w:tab w:val="left" w:pos="284"/>
        </w:tabs>
        <w:spacing w:after="0" w:line="240" w:lineRule="auto"/>
        <w:jc w:val="center"/>
        <w:rPr>
          <w:rFonts w:ascii="Times New Roman" w:eastAsia="Calibri" w:hAnsi="Times New Roman" w:cs="Times New Roman"/>
          <w:b/>
          <w:sz w:val="12"/>
          <w:szCs w:val="12"/>
        </w:rPr>
      </w:pPr>
      <w:r w:rsidRPr="00E70709">
        <w:rPr>
          <w:rFonts w:ascii="Times New Roman" w:eastAsia="Calibri" w:hAnsi="Times New Roman" w:cs="Times New Roman"/>
          <w:b/>
          <w:sz w:val="12"/>
          <w:szCs w:val="12"/>
        </w:rPr>
        <w:t>Раздел 2. Стандарт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 Наименование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2.1.1. Муниципальная услуга «Предоставление в собственность субъектам малого и среднего предпринимательства арендуемого ими движимого и недвижимого имущества, находящегося в муниципальной собственности, в порядке реализации преимущественного права».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2.2. Наименование органа, предоставляющего муниципальную услугу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2.2.1. Муниципальная услуга предоставляется Уполномоченным органом - Администрацией муниципального района Сергиевский Самарской области (далее – Уполномоченный орган).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Структурным подразделением Уполномоченного органа, ответственным за предоставление муниципальной услуги, является Комитет по управлению муниципальным имуществом муниципального района Сергиевский Самарской области (далее – Комитет,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2.2.2. При предоставлении муниципальной услуги Уполномоченный орган взаимодействует </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Федеральная налоговая служба (далее ФНС)</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Публично-правовая компания «</w:t>
      </w:r>
      <w:proofErr w:type="spellStart"/>
      <w:r w:rsidRPr="00E70709">
        <w:rPr>
          <w:rFonts w:ascii="Times New Roman" w:eastAsia="Calibri" w:hAnsi="Times New Roman" w:cs="Times New Roman"/>
          <w:sz w:val="12"/>
          <w:szCs w:val="12"/>
        </w:rPr>
        <w:t>Роскадастр</w:t>
      </w:r>
      <w:proofErr w:type="spell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Управление государственной охраны объектов культурного наследия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Отдел водных ресурсов по Самарской области Нижне-Волжского бассейнового водного управления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Министерство лесного хозяйства, охраны окружающей среды и природопользования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Министерство строительства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Орган местного самоуправления муниципального образования, на территории которого расположено арендуемое имущество.</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2.3. Результат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2.3.1. В соответствии с вариантами предоставления муниципальной услуги, приведенными в пункте 3.1.1 настоящего Административного регламента, результатом предоставления муниципальной услуги являются: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решение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решение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2.3.2. Наименование документов, содержащих решение о предоставлении муниципальной услуги, на основании которых заявителю предоставляются результаты, указанные в подпунктах 1 и 2 пункта 2.3.1 настоящего Административного регламента, приводится в подразделах административного регламента, содержащих описание вариантов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2.3.3. </w:t>
      </w:r>
      <w:proofErr w:type="gramStart"/>
      <w:r w:rsidRPr="00E70709">
        <w:rPr>
          <w:rFonts w:ascii="Times New Roman" w:eastAsia="Calibri" w:hAnsi="Times New Roman" w:cs="Times New Roman"/>
          <w:sz w:val="12"/>
          <w:szCs w:val="12"/>
        </w:rPr>
        <w:t xml:space="preserve">Результаты предоставления муниципальной услуги, указанные в пункте 2.3.1 настоящего Административного регламента, могут быть получены заявителем лично при обращении в Уполномоченный орган,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 почтой по почтовому адресу заявителя, посредством ЕПГУ, РПГУ в форме электронного документа, подписанного усиленной квалифицированной электронной подписью (далее – УКЭП) должностного лица, уполномоченного на принятие решения (в случае подачи заявления о предоставлении муниципальной услуги в электронной</w:t>
      </w:r>
      <w:proofErr w:type="gramEnd"/>
      <w:r w:rsidRPr="00E70709">
        <w:rPr>
          <w:rFonts w:ascii="Times New Roman" w:eastAsia="Calibri" w:hAnsi="Times New Roman" w:cs="Times New Roman"/>
          <w:sz w:val="12"/>
          <w:szCs w:val="12"/>
        </w:rPr>
        <w:t xml:space="preserve"> форме посредством ЕПГУ, РПГУ).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Способ получения результата предоставления муниципальной услуги указывается заявителем в заявлении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2.3.4. Факт получения заявителем результата предоставления муниципальной услуги фиксируется в федеральной государственной информационной системе «Единый портал государственных и муниципальных услуг (функций)», государственной информационной системе Самарской области «Портал государственных 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2.4. Срок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2.4.1. Срок предоставления муниципальной услуги - 135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заявления о предоставлении муниципальной услуги и необходимых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2.4.2. Срок предоставления муниципальной услуги для каждого варианта предоставления муниципальной услуги приводится в подразделах административного регламента, содержащих описание вариантов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2.5. Правовые основания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2.5.1. Перечень нормативных правовых актов, регулирующих предоставление муниципальной услуги, информация о порядке досудебного (внесудебного) обжалования решений и действий (бездействия) Уполномоченного органа, а также его должностных лиц, муниципальных служащих, работников размещается на ЕПГУ, РПГУ и на официальном сайте Уполномоченного органа.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2.6. Исчерпывающий перечень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2.6.1. </w:t>
      </w:r>
      <w:proofErr w:type="gramStart"/>
      <w:r w:rsidRPr="00E70709">
        <w:rPr>
          <w:rFonts w:ascii="Times New Roman" w:eastAsia="Calibri" w:hAnsi="Times New Roman" w:cs="Times New Roman"/>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с разделением на документы и информацию, которые заявитель должен представить самостоятельно, и документы, 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 приводится в подразделах административного регламента, содержащих описание вариантов предоставления муниципальной услуги.</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2.6.2. Уполномоченный орган не вправе требовать от заявителя: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представления документов и информации, которые находятся в распоряжении Уполномоченного органа, иных органов государственной власти, органов местного самоуправления и организаций в соответствии с нормативными правовыми актами Российской Федерации и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предоставлении муниципальной услуги, за исключением следующих случаев: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предоставлении муниципальной услуги и не включенных в представленный ранее комплект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Уполномоченного органа, муниципального служащего, при первоначальном отказе в предоставлении муниципальной услуги, о чем в письменном виде за подписью руководителя Уполномоченного органа уведомляется заявитель, а также приносятся извинения за доставленные неудобства;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5) предоставления на бумажном носителе документов и информации, электронные образы которых ранее были заверены в соответствии с пунктом 7.2 части 1 статьи 16 Федерального закона «Об организации предоставления государственных и муниципальных услуг», за исключением случаев, если нанесение отметок на такие документы либо их изъятие является необходимым условием предоставления муниципальной услуги, и иных случаев, установленных федеральными законами.</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2.7. Способы направления запроса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2.7.1. Способы направления запроса о предоставлении муниципальной услуги приводятся в подразделах административного регламента, содержащих описания вариантов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2.8. Исчерпывающий перечень оснований для отказа в приеме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2.8.1. Исчерпывающий перечень оснований для отказа в приеме документов, необходимых для предоставления муниципальной услуги приводится в описании административных процедур в составе описания вариантов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2.9. Исчерпывающий перечень оснований для приостановления предоставления муниципальной услуги или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2.9.1. Исчерпывающий перечень оснований для приостановления предоставления муниципальной услуги или отказа в предоставлении муниципальной услуги приводится в описании административных процедур в составе описания вариантов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2.10. Размер платы, взимаемой с заявителя при предоставлении муниципальной услуги, и способы ее взимания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2.10.1. Предоставление муниципальной услуги осуществляется бесплатно.</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2.11.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2.11.1.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в Уполномоченном органе составляет не более 15 минут.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2.12. Срок регистрации запроса заявителя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2.12.1. Регистрация направленного заявителем заявления о предоставлении муниципальной услуги и документов, необходимых для получения муниципальной услуги, осуществляется не позднее 1 рабочего дня со дня их получения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2.12.2. В случае направления заявителем заявления о предоставлении муниципальной услуги и документов, необходимых для получения муниципальной услуги, вне рабочего времени Уполномоченного органа либо в выходной, нерабочий праздничный день, днем их получения считается первый рабочий день, следующий за днем направления.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2.13.Требования к помещениям, в которых предоставляется муниципальная услуга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2.13.1. </w:t>
      </w:r>
      <w:proofErr w:type="gramStart"/>
      <w:r w:rsidRPr="00E70709">
        <w:rPr>
          <w:rFonts w:ascii="Times New Roman" w:eastAsia="Calibri" w:hAnsi="Times New Roman" w:cs="Times New Roman"/>
          <w:sz w:val="12"/>
          <w:szCs w:val="12"/>
        </w:rPr>
        <w:t>Требования, которым должны соответствовать помещения, в которых предоставляется муниципальная услуга, в том числе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и (или) информации, необходимых для предоставления муниципальной услуги, а также требования к обеспечению доступности для инвалидов указанных объектов в соответствии с законодательством Российской Федерации о социальной защите</w:t>
      </w:r>
      <w:proofErr w:type="gramEnd"/>
      <w:r w:rsidRPr="00E70709">
        <w:rPr>
          <w:rFonts w:ascii="Times New Roman" w:eastAsia="Calibri" w:hAnsi="Times New Roman" w:cs="Times New Roman"/>
          <w:sz w:val="12"/>
          <w:szCs w:val="12"/>
        </w:rPr>
        <w:t xml:space="preserve"> инвалидов, размещаются на официальном сайте Уполномоченного органа, а также на ЕПГУ.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2.14. Показатели доступности и качества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2.14.1. </w:t>
      </w:r>
      <w:proofErr w:type="gramStart"/>
      <w:r w:rsidRPr="00E70709">
        <w:rPr>
          <w:rFonts w:ascii="Times New Roman" w:eastAsia="Calibri" w:hAnsi="Times New Roman" w:cs="Times New Roman"/>
          <w:sz w:val="12"/>
          <w:szCs w:val="12"/>
        </w:rPr>
        <w:t>Перечень показателей качества и доступности муниципальной услуги, в том числе показатели, характеризующие доступность электронных форм документов, необходимых для предоставления муниципальной услуги, возможность подачи запроса на получение муниципальной услуги и документов в электронной форме, своевременность предоставления муниципальной услуги (отсутствие нарушений сроков предоставления муниципальной услуги), предоставление муниципальной услуги в соответствии с вариантом предоставления муниципальной услуги, удобство информирования заявителя о ходе предоставления муниципальной</w:t>
      </w:r>
      <w:proofErr w:type="gramEnd"/>
      <w:r w:rsidRPr="00E70709">
        <w:rPr>
          <w:rFonts w:ascii="Times New Roman" w:eastAsia="Calibri" w:hAnsi="Times New Roman" w:cs="Times New Roman"/>
          <w:sz w:val="12"/>
          <w:szCs w:val="12"/>
        </w:rPr>
        <w:t xml:space="preserve"> услуги, а также получения результата предоставления услуги, размещаются на официальном сайте Уполномоченного органа, а также на ЕПГУ.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2.15. Перечень услуг, которые являются необходимыми и обязательными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2.15.1. Услуги, являющиеся необходимыми и обязательными для предоставления муниципальной услуги, отсутствуют.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2.16. Перечень информационных систем, используемых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2.16.1. Информационные системы, используемые для предоставления муниципальной услуги: ЕПГУ, РПГУ, а также государственная информационная система Самарской области «Система автоматизированного межведомственного взаимодействия» (далее - САМВ).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2.17. Случаи и порядок предоставления муниципальной услуги в упреждающем (</w:t>
      </w:r>
      <w:proofErr w:type="spellStart"/>
      <w:r w:rsidRPr="00E70709">
        <w:rPr>
          <w:rFonts w:ascii="Times New Roman" w:eastAsia="Calibri" w:hAnsi="Times New Roman" w:cs="Times New Roman"/>
          <w:sz w:val="12"/>
          <w:szCs w:val="12"/>
        </w:rPr>
        <w:t>проактивном</w:t>
      </w:r>
      <w:proofErr w:type="spellEnd"/>
      <w:r w:rsidRPr="00E70709">
        <w:rPr>
          <w:rFonts w:ascii="Times New Roman" w:eastAsia="Calibri" w:hAnsi="Times New Roman" w:cs="Times New Roman"/>
          <w:sz w:val="12"/>
          <w:szCs w:val="12"/>
        </w:rPr>
        <w:t>) режиме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2.17.1. Предоставление муниципальной услуги в упреждающем (</w:t>
      </w:r>
      <w:proofErr w:type="spellStart"/>
      <w:r w:rsidRPr="00E70709">
        <w:rPr>
          <w:rFonts w:ascii="Times New Roman" w:eastAsia="Calibri" w:hAnsi="Times New Roman" w:cs="Times New Roman"/>
          <w:sz w:val="12"/>
          <w:szCs w:val="12"/>
        </w:rPr>
        <w:t>проактивном</w:t>
      </w:r>
      <w:proofErr w:type="spellEnd"/>
      <w:r w:rsidRPr="00E70709">
        <w:rPr>
          <w:rFonts w:ascii="Times New Roman" w:eastAsia="Calibri" w:hAnsi="Times New Roman" w:cs="Times New Roman"/>
          <w:sz w:val="12"/>
          <w:szCs w:val="12"/>
        </w:rPr>
        <w:t>) режиме не предусмотрено.</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2.18. Особенности предоставления муниципальной услуги в электронной форме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2.18.1. При предоставлении муниципальной услуги в электронной форме заявителю обеспечиваются: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получение информации о порядке и сроках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формирование заявления;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и регистрация заявления и иных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получение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получение сведений о ходе рассмотрения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осуществление оценки качества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-досудебное (внесудебное) обжалование решений и действий (бездействия) Уполномоченного органа либо действия (бездействие) должностных лиц Уполномоченного органа, предоставляющего муниципальную услугу, муниципального служащего.</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2.18.2. </w:t>
      </w:r>
      <w:proofErr w:type="gramStart"/>
      <w:r w:rsidRPr="00E70709">
        <w:rPr>
          <w:rFonts w:ascii="Times New Roman" w:eastAsia="Calibri" w:hAnsi="Times New Roman" w:cs="Times New Roman"/>
          <w:sz w:val="12"/>
          <w:szCs w:val="12"/>
        </w:rPr>
        <w:t>В случае представления заявления и прилагаемых к нему документов в электронном виде заявитель, прошедший процедуры регистрации, идентификации и аутентификации с использованием федеральной государственной информационной системы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или иных государственных информационных систем, если такие государственные информационные системы в</w:t>
      </w:r>
      <w:proofErr w:type="gramEnd"/>
      <w:r w:rsidRPr="00E70709">
        <w:rPr>
          <w:rFonts w:ascii="Times New Roman" w:eastAsia="Calibri" w:hAnsi="Times New Roman" w:cs="Times New Roman"/>
          <w:sz w:val="12"/>
          <w:szCs w:val="12"/>
        </w:rPr>
        <w:t xml:space="preserve">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заполняет форму заявления о предоставлении муниципальной услуги с использованием интерактивной формы в электронном виде, без необходимости дополнительной подачи заявления в какой-либо иной форме.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2.18.3. Заявление направляется заявителем вместе с прикрепленными электронными документами, указанными в пунктах 3.3.1.5.2., 3.3.2.5.2., 3.3.3.5.2., 3.3.4.5.2., 3.3.5.5.2., 3.3.6.5.2., 3.3.7.5.2., 3.3.8.5.2., 3.3.9.5.2., 3.3.10.5.2., 3.3.11.5.2., 3.3.12.5.2., 3.3.13.5.2., 3.3.14.5.2., 3.3.15.5.2 настоящего Административного регламента, за исключением документа, удостоверяющего личность заявителя. </w:t>
      </w:r>
      <w:proofErr w:type="gramStart"/>
      <w:r w:rsidRPr="00E70709">
        <w:rPr>
          <w:rFonts w:ascii="Times New Roman" w:eastAsia="Calibri" w:hAnsi="Times New Roman" w:cs="Times New Roman"/>
          <w:sz w:val="12"/>
          <w:szCs w:val="12"/>
        </w:rPr>
        <w:t>Заявление подписывается заявителем, уполномоченным на подписание такого заявления, УКЭП либо усиленной неквалифицированной электронной подписью (далее – УНЭП),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 с использованием средств электронной подписи и средств удостоверяющего центра, имеющих подтверждение соответствия требованиям, установленным федеральным органом</w:t>
      </w:r>
      <w:proofErr w:type="gramEnd"/>
      <w:r w:rsidRPr="00E70709">
        <w:rPr>
          <w:rFonts w:ascii="Times New Roman" w:eastAsia="Calibri" w:hAnsi="Times New Roman" w:cs="Times New Roman"/>
          <w:sz w:val="12"/>
          <w:szCs w:val="12"/>
        </w:rPr>
        <w:t xml:space="preserve"> </w:t>
      </w:r>
      <w:proofErr w:type="gramStart"/>
      <w:r w:rsidRPr="00E70709">
        <w:rPr>
          <w:rFonts w:ascii="Times New Roman" w:eastAsia="Calibri" w:hAnsi="Times New Roman" w:cs="Times New Roman"/>
          <w:sz w:val="12"/>
          <w:szCs w:val="12"/>
        </w:rPr>
        <w:t>исполнительной власти в области обеспечения безопасности в соответствии с частью 5 статьи 8 Федерального закона от 6 апреля 2011г. № 63-ФЗ «Об электронной подписи», а также при наличии у владельца сертификата ключа проверки ключа простой электронной подписи (далее – ЭП),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 утвержденными постановлением</w:t>
      </w:r>
      <w:proofErr w:type="gramEnd"/>
      <w:r w:rsidRPr="00E70709">
        <w:rPr>
          <w:rFonts w:ascii="Times New Roman" w:eastAsia="Calibri" w:hAnsi="Times New Roman" w:cs="Times New Roman"/>
          <w:sz w:val="12"/>
          <w:szCs w:val="12"/>
        </w:rPr>
        <w:t xml:space="preserve"> Правительства Российской Федерации от 25 января 2013 № 33,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утвержденными постановлением Правительства Российской Федерации от 25 июня 2012 г. № 634.</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2.18.4. В случае направления заявления посредством ЕПГУ, РПГУ сведения из документа, удостоверяющего личность заинтересованного лица,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САМВ.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2.18.5. Документы, прилагаемые заявителем к заявлению, представляемые в электронной форме, направляются в следующих форматах:</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xml</w:t>
      </w:r>
      <w:proofErr w:type="spellEnd"/>
      <w:r w:rsidRPr="00E70709">
        <w:rPr>
          <w:rFonts w:ascii="Times New Roman" w:eastAsia="Calibri" w:hAnsi="Times New Roman" w:cs="Times New Roman"/>
          <w:sz w:val="12"/>
          <w:szCs w:val="12"/>
        </w:rPr>
        <w:t xml:space="preserve"> – для документов, в отношении которых утверждены формы и требования по формированию электронных документов в виде файлов в формате </w:t>
      </w:r>
      <w:proofErr w:type="spellStart"/>
      <w:r w:rsidRPr="00E70709">
        <w:rPr>
          <w:rFonts w:ascii="Times New Roman" w:eastAsia="Calibri" w:hAnsi="Times New Roman" w:cs="Times New Roman"/>
          <w:sz w:val="12"/>
          <w:szCs w:val="12"/>
        </w:rPr>
        <w:t>xml</w:t>
      </w:r>
      <w:proofErr w:type="spell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doc</w:t>
      </w:r>
      <w:proofErr w:type="spellEnd"/>
      <w:r w:rsidRPr="00E70709">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docx</w:t>
      </w:r>
      <w:proofErr w:type="spellEnd"/>
      <w:r w:rsidRPr="00E70709">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odt</w:t>
      </w:r>
      <w:proofErr w:type="spellEnd"/>
      <w:r w:rsidRPr="00E70709">
        <w:rPr>
          <w:rFonts w:ascii="Times New Roman" w:eastAsia="Calibri" w:hAnsi="Times New Roman" w:cs="Times New Roman"/>
          <w:sz w:val="12"/>
          <w:szCs w:val="12"/>
        </w:rPr>
        <w:t xml:space="preserve"> – для документов с текстовым содержанием, не включающим формулы;</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pdf</w:t>
      </w:r>
      <w:proofErr w:type="spellEnd"/>
      <w:r w:rsidRPr="00E70709">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jpg</w:t>
      </w:r>
      <w:proofErr w:type="spellEnd"/>
      <w:r w:rsidRPr="00E70709">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jpeg</w:t>
      </w:r>
      <w:proofErr w:type="spellEnd"/>
      <w:r w:rsidRPr="00E70709">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png</w:t>
      </w:r>
      <w:proofErr w:type="spellEnd"/>
      <w:r w:rsidRPr="00E70709">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bmp</w:t>
      </w:r>
      <w:proofErr w:type="spellEnd"/>
      <w:r w:rsidRPr="00E70709">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tiff</w:t>
      </w:r>
      <w:proofErr w:type="spellEnd"/>
      <w:r w:rsidRPr="00E70709">
        <w:rPr>
          <w:rFonts w:ascii="Times New Roman" w:eastAsia="Calibri" w:hAnsi="Times New Roman" w:cs="Times New Roman"/>
          <w:sz w:val="12"/>
          <w:szCs w:val="12"/>
        </w:rPr>
        <w:t xml:space="preserve"> – для документов с текстовым содержанием, в том числе включающих формулы и (или) графические изображения, а также документов с графическим содержанием;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zip</w:t>
      </w:r>
      <w:proofErr w:type="spellEnd"/>
      <w:r w:rsidRPr="00E70709">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rar</w:t>
      </w:r>
      <w:proofErr w:type="spellEnd"/>
      <w:r w:rsidRPr="00E70709">
        <w:rPr>
          <w:rFonts w:ascii="Times New Roman" w:eastAsia="Calibri" w:hAnsi="Times New Roman" w:cs="Times New Roman"/>
          <w:sz w:val="12"/>
          <w:szCs w:val="12"/>
        </w:rPr>
        <w:t xml:space="preserve"> – для сжатых документов в один файл;</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proofErr w:type="spellStart"/>
      <w:r w:rsidRPr="00E70709">
        <w:rPr>
          <w:rFonts w:ascii="Times New Roman" w:eastAsia="Calibri" w:hAnsi="Times New Roman" w:cs="Times New Roman"/>
          <w:sz w:val="12"/>
          <w:szCs w:val="12"/>
        </w:rPr>
        <w:t>sig</w:t>
      </w:r>
      <w:proofErr w:type="spellEnd"/>
      <w:r w:rsidRPr="00E70709">
        <w:rPr>
          <w:rFonts w:ascii="Times New Roman" w:eastAsia="Calibri" w:hAnsi="Times New Roman" w:cs="Times New Roman"/>
          <w:sz w:val="12"/>
          <w:szCs w:val="12"/>
        </w:rPr>
        <w:t xml:space="preserve"> – для открепленной УКЭП.</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 xml:space="preserve">В случае если оригиналы документов, прилагаемых к заявлению, выданы и подписаны органом государственной власти или органом местного самоуправления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 – 500 </w:t>
      </w:r>
      <w:proofErr w:type="spellStart"/>
      <w:r w:rsidRPr="00E70709">
        <w:rPr>
          <w:rFonts w:ascii="Times New Roman" w:eastAsia="Calibri" w:hAnsi="Times New Roman" w:cs="Times New Roman"/>
          <w:sz w:val="12"/>
          <w:szCs w:val="12"/>
        </w:rPr>
        <w:t>dpi</w:t>
      </w:r>
      <w:proofErr w:type="spellEnd"/>
      <w:r w:rsidRPr="00E70709">
        <w:rPr>
          <w:rFonts w:ascii="Times New Roman" w:eastAsia="Calibri" w:hAnsi="Times New Roman" w:cs="Times New Roman"/>
          <w:sz w:val="12"/>
          <w:szCs w:val="12"/>
        </w:rPr>
        <w:t xml:space="preserve"> (масштаб 1:1) и всех аутентичных признаков подлинности (графической</w:t>
      </w:r>
      <w:proofErr w:type="gramEnd"/>
      <w:r w:rsidRPr="00E70709">
        <w:rPr>
          <w:rFonts w:ascii="Times New Roman" w:eastAsia="Calibri" w:hAnsi="Times New Roman" w:cs="Times New Roman"/>
          <w:sz w:val="12"/>
          <w:szCs w:val="12"/>
        </w:rPr>
        <w:t xml:space="preserve"> подписи лица, печати, углового штампа бланка), с использованием следующих режимов: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«черно-белый» (при отсутствии в документе графических изображений и (или) цветного текста);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«оттенки серого» (при наличии в документе графических изображений, отличных от цветного графического изображения);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«цветной» или «режим полной цветопередачи» (при наличии в документе цветных графических изображений либо цветного текста).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прилагаемые заявителем к заявлению, представляемые в электронной форме, должны обеспечивать возможность идентифицировать документ и количество листов в документе.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2.19. Порядок получения заявителем сведений о ходе рассмотрения запроса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2.19.1. Получение заявителем сведений о ходе рассмотрения запроса о предоставлении муниципальной услуги можно получить путем непосредственного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 телефону Уполномоченного органа, КУМИ </w:t>
      </w:r>
      <w:proofErr w:type="spellStart"/>
      <w:r w:rsidRPr="00E70709">
        <w:rPr>
          <w:rFonts w:ascii="Times New Roman" w:eastAsia="Calibri" w:hAnsi="Times New Roman" w:cs="Times New Roman"/>
          <w:sz w:val="12"/>
          <w:szCs w:val="12"/>
        </w:rPr>
        <w:t>м.р.Сергиевский</w:t>
      </w:r>
      <w:proofErr w:type="spellEnd"/>
      <w:r w:rsidRPr="00E70709">
        <w:rPr>
          <w:rFonts w:ascii="Times New Roman" w:eastAsia="Calibri" w:hAnsi="Times New Roman" w:cs="Times New Roman"/>
          <w:sz w:val="12"/>
          <w:szCs w:val="12"/>
        </w:rPr>
        <w:t>, по электронной почте.</w:t>
      </w:r>
    </w:p>
    <w:p w:rsidR="00E70709" w:rsidRDefault="00E70709" w:rsidP="00E70709">
      <w:pPr>
        <w:tabs>
          <w:tab w:val="left" w:pos="284"/>
        </w:tabs>
        <w:spacing w:after="0" w:line="240" w:lineRule="auto"/>
        <w:jc w:val="center"/>
        <w:rPr>
          <w:rFonts w:ascii="Times New Roman" w:eastAsia="Calibri" w:hAnsi="Times New Roman" w:cs="Times New Roman"/>
          <w:b/>
          <w:sz w:val="12"/>
          <w:szCs w:val="12"/>
        </w:rPr>
      </w:pPr>
      <w:r w:rsidRPr="00E70709">
        <w:rPr>
          <w:rFonts w:ascii="Times New Roman" w:eastAsia="Calibri" w:hAnsi="Times New Roman" w:cs="Times New Roman"/>
          <w:b/>
          <w:sz w:val="12"/>
          <w:szCs w:val="12"/>
        </w:rPr>
        <w:t xml:space="preserve">Раздел 3. Состав, последовательность и сроки выполнения административных процедур, требования к порядку их выполнения, </w:t>
      </w:r>
    </w:p>
    <w:p w:rsidR="00E70709" w:rsidRPr="00E70709" w:rsidRDefault="00E70709" w:rsidP="00E70709">
      <w:pPr>
        <w:tabs>
          <w:tab w:val="left" w:pos="284"/>
        </w:tabs>
        <w:spacing w:after="0" w:line="240" w:lineRule="auto"/>
        <w:jc w:val="center"/>
        <w:rPr>
          <w:rFonts w:ascii="Times New Roman" w:eastAsia="Calibri" w:hAnsi="Times New Roman" w:cs="Times New Roman"/>
          <w:b/>
          <w:sz w:val="12"/>
          <w:szCs w:val="12"/>
        </w:rPr>
      </w:pPr>
      <w:r w:rsidRPr="00E70709">
        <w:rPr>
          <w:rFonts w:ascii="Times New Roman" w:eastAsia="Calibri" w:hAnsi="Times New Roman" w:cs="Times New Roman"/>
          <w:b/>
          <w:sz w:val="12"/>
          <w:szCs w:val="12"/>
        </w:rPr>
        <w:t>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предоставления государственных 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 Перечень вариантов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Условия реализации преимущественного права субъектов малого и среднего предпринимательства определяются в зависимости от варианта предоставления муниципальной услуги в рамках результата "Предоставление в собственность субъекту малого и среднего предпринимательства арендуемого им движимого и недвижимого имущества, находящегося в муниципальной собственности, в порядке реализации преимущественного права".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 Предоставление муниципальной услуги включает в себя следующие варианты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3.1.1.1.Вариант 1:</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Преимущественное право субъекта малого и среднего предпринимательства (юридического лица) на приобретение арендуемого недвижимого имущества, не включенного в утвержденный в соответствии с частью 4 статьи 18 Федерального закона "О развитии малого и среднего предпринимательства в Российской Федерации" перечень государственного имущества, предназначенного для передачи во владение и (или) в пользование субъектам малого и среднего предпринимательства (далее - Перечень), при возмездном отчуждении арендуемого недвижимого</w:t>
      </w:r>
      <w:proofErr w:type="gramEnd"/>
      <w:r w:rsidRPr="00E70709">
        <w:rPr>
          <w:rFonts w:ascii="Times New Roman" w:eastAsia="Calibri" w:hAnsi="Times New Roman" w:cs="Times New Roman"/>
          <w:sz w:val="12"/>
          <w:szCs w:val="12"/>
        </w:rPr>
        <w:t xml:space="preserve"> имущества из муниципальной собственности может быть реализовано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недвижимое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2) отсутствует задолженность по арендной плате за недвижимое имущество, неустойкам (штрафам, пеням) на день заключения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недвижимое имущество не включено в утвержденный Перечень;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3.1.1.2. Вариант 2:</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(индивидуального предпринимателя) на приобретение арендуемого недвижимого имущества, не включенного в утвержденный Перечень, при возмездном отчуждении арендуемого недвижимого имущества из муниципальной собственности может быть реализовано в случае подачи заявления о предоставлении муниципальной услуги заявителем лично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недвижимое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недвижимое имущество, неустойкам (штрафам, пеням) на день заключения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недвижимое имущество не включено в утвержденный Перечень;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3.1.1.3. Вариант 3:</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(физического лица) на приобретение арендуемого недвижимого имущества, не включенного в утвержденный Перечень, при возмездном отчуждении арендуемого недвижимого имущества из муниципальной собственности может быть реализовано в случае подачи заявления о предоставлении муниципальной услуги заявителем лично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недвижимое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недвижимое имущество, неустойкам (штрафам, пеням) на день заключения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недвижимое имущество не включено в утвержденный Перечень;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3.1.1.4. Вариант 4:</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(юридического лица) на приобретение арендуемого движимого имущества, включенного в утвержденный Перечень, при возмездном отчуждении арендуемого движимого имущества из муниципальной собственности может быть реализовано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движимое имущество, неустойкам (штрафам, пеням) на день заключения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движимое имущество включено в утвержденный Перечень и в указанном Перечне в отношении такого имущества отсутствуют сведения об отнесении его к имуществу, не подлежащему отчуждению, состав и виды которого устанавливаются Правительством Российской Федерации;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3.1.1.5. Вариант 5:</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(индивидуального предпринимателя) на приобретение арендуемого движимого имущества, включенного в утвержденный Перечень, при возмездном отчуждении арендуемого движимого имущества из муниципальной собственности может быть реализовано в случае подачи заявления о предоставлении муниципальной услуги заявителем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движимое имущество, неустойкам (штрафам, пеням) на день заключения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движимое имущество включено в утвержденный Перечень и в указанном Перечне в отношении такого имущества отсутствуют сведения об отнесении его к имуществу, не подлежащему отчуждению, состав и виды которого устанавливаются Правительством Российской Федерации;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3.1.1.6. Вариант 6:</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(физического лица) на приобретение арендуемого движимого имущества, включенного в утвержденный Перечень, при возмездном отчуждении арендуемого движимого имущества из муниципальной собственности может быть реализовано в случае подачи заявления о предоставлении муниципальной услуги заявителем лично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движимое имущество, неустойкам (штрафам, пеням) на день заключения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движимое имущество включено в утвержденный Перечень и в указанном Перечне в отношении такого имущества отсутствуют сведения об отнесении его к имуществу, не подлежащему отчуждению, состав и виды которого устанавливаются Правительством Российской Федерации;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3.1.1.7. Вариант 7:</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(юридического лица) на приобретение арендуемого недвижимого имущества, не включенного в утвержденный Перечень, по инициативе такого субъекта малого и среднего предпринимательства (юридического лица) может быть реализовано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недвижимое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недвижимое имущество, неустойкам (штрафам, пеням) на день подачи субъектом малого и среднего предпринимательства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недвижимое имущество не включено в утвержденный Перечень;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3.1.1.8. Вариант 8:</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(индивидуального предпринимателя) на приобретение арендуемого недвижимого имущества, не включенного в утвержденный Перечень, по инициативе такого субъекта малого и среднего предпринимательства (физического лица) в случае подачи заявления о предоставлении муниципальной услуги заявителем лично может быть реализовано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недвижимое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недвижимое имущество, неустойкам (штрафам, пеням) на день подачи субъектом малого и среднего предпринимательства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недвижимое имущество не включено в утвержденный Перечень;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3.1.1.9. Вариант 9:</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(физического лица) на приобретение арендуемого недвижимого имущества, не включенного в утвержденный Перечень, по инициативе такого субъекта малого и среднего предпринимательства (физического лица) в случае подачи заявления о предоставлении муниципальной услуги заявителем лично может быть реализовано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недвижимое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недвижимое имущество, неустойкам (штрафам, пеням) на день подачи субъектом малого и среднего предпринимательства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недвижимое имущество не включено в утвержденный Перечень;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3.1.1.10. Вариант 10:</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(юридического лица) на приобретение арендуемого недвижимого имущества, включенного в утвержденный Перечень, по инициативе такого субъекта малого и среднего предпринимательства (юридического лица) может быть реализовано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недвижимое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двух лет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недвижимое имущество, неустойкам (штрафам, пеням) на день подачи субъектом малого и среднего предпринимательства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недвижимое имущество включено в утвержденный Перечень в течение пяти лет и более до дня подачи заявления о предоставлении муниципальной услуги в отношении недвижимого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3.1.1.11. Вариант 11:</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(физического лица) на приобретение арендуемого недвижимого имущества, включенного в утвержденный Перечень, по инициативе такого субъекта малого и среднего предпринимательства в случае подачи заявления о предоставлении муниципальной услуги заявителем лично может быть реализовано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недвижимое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двух лет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недвижимое имущество, неустойкам (штрафам, пеням) на день подачи субъектом малого и среднего предпринимательства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недвижимое имущество включено в утвержденный Перечень в течение пяти лет и более до дня подачи заявления о предоставлении муниципальной услуги в отношении недвижимого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3.1.1.12. Вариант 12:</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(физического лица) на приобретение арендуемого недвижимого имущества, включенного в утвержденный Перечень, по инициативе такого субъекта малого и среднего предпринимательства (физического лица) в случае подачи заявления о предоставлении муниципальной услуги представителем заявителя может быть реализовано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недвижимое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двух лет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недвижимое имущество, неустойкам (штрафам, пеням) на день подачи субъектом малого и среднего предпринимательства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 арендуемое недвижимое имущество включено в утвержденный Перечень в течение пяти лет и более до дня подачи заявления о предоставлении муниципальной услуги в отношении недвижимого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3.1.1.13. Вариант 13:</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(юридического лица) на приобретение арендуемого движимого имущества, включенного в утвержденный Перечень, по инициативе такого субъекта малого и среднего предпринимательства (юридического лица) может быть реализовано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движимое имущество, неустойкам (штрафам, пеням) на день подачи субъектом малого и среднего предпринимательства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движимое имущество включено в утвержденный Перечень в течение трех лет и более до дня подачи заявления о предоставлении муниципальной услуги в отношении движимого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3.1.1.14. Вариант 14:</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(физического лица) на приобретение арендуемого движимого имущества, включенного в утвержденный Перечень, по инициативе такого субъекта малого и среднего предпринимательства (индивидуального предпринимателя) в случае подачи заявления о предоставлении муниципальной услуги заявителем лично может быть реализовано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движимое имущество, неустойкам (штрафам, пеням) на день подачи субъектом малого и среднего предпринимательства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движимое имущество включено в утвержденный Перечень в течение трех лет и более до дня подачи заявления о предоставлении муниципальной услуги в отношении движимого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3.1.1.15. Вариант 15:</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Преимущественное право субъекта малого и среднего предпринимательства (физического лица) на приобретение арендуемого движимого имущества, включенного в утвержденный Перечень, по инициативе такого субъекта малого и среднего предпринимательства (физического лица) в случае подачи заявления о предоставлении муниципальной услуги заявителем лично может быть реализовано при одновременном соблюдении следующих условий: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арендуемое движимое имущество на день подачи субъектом малого и среднего предпринимательства заявления о предоставлении муниципальной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отсутствует задолженность по арендной плате за движимое имущество, неустойкам (штрафам, пеням) на день подачи субъектом малого и среднего предпринимательства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арендуемое движимое имущество включено в утвержденный Перечень в течение трех лет и более до дня подачи заявления о предоставлении муниципальной услуги в отношении движимого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сведения о субъекте малого и среднего предпринимательства на день заключения договора купли-продажи арендуемого имущества не исключены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3.1.1.16. Вариант 16:</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Исправление допущенных опечаток и ошибок в выданных в результате предоставления муниципальной услуги документах.</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3.1.2. Предоставление муниципальной услуги также включает в себя порядок оставления заявления о предоставлении муниципальной услуги без рассмотрения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3.2. Описание административной процедуры профилирования заявителя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3.2.1. Вариант предоставления муниципальной услуги определяется на основании ответов на вопросы анкетирования заявителя посредством РПГУ.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Перечень общих признаков, по которым объединяются категории заявителей (принадлежащих им объектов), а также комбинации признаков заявителей, каждая из которых соответствует одному варианту предоставления муниципальной услуги, приведены в Приложении № 1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 Описание вариантов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 </w:t>
      </w:r>
      <w:proofErr w:type="gramStart"/>
      <w:r w:rsidRPr="00E70709">
        <w:rPr>
          <w:rFonts w:ascii="Times New Roman" w:eastAsia="Calibri" w:hAnsi="Times New Roman" w:cs="Times New Roman"/>
          <w:sz w:val="12"/>
          <w:szCs w:val="12"/>
        </w:rPr>
        <w:t>Вариант 1 - вариант предоставления муниципальной услуги в случае реализации преимущественного права субъекта малого и среднего предпринимательства (юридического лица) на приобретение арендуемого недвижимого имущества, не включенного в утвержденный в соответствии с частью 4 статьи 18 Федерального закона "О развитии малого и среднего предпринимательства в Российской Федерации" перечень государственного имущества, предназначенного для передачи во владение и (или) в пользование субъектам малого и</w:t>
      </w:r>
      <w:proofErr w:type="gramEnd"/>
      <w:r w:rsidRPr="00E70709">
        <w:rPr>
          <w:rFonts w:ascii="Times New Roman" w:eastAsia="Calibri" w:hAnsi="Times New Roman" w:cs="Times New Roman"/>
          <w:sz w:val="12"/>
          <w:szCs w:val="12"/>
        </w:rPr>
        <w:t xml:space="preserve"> среднего предпринимательства (далее - Перечень), при возмездном отчуждении арендуемого недвижимого имущества из муниципальной собственности.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 Предоставление дополнительных документов и (или) информации от заявителя в процессе предоставления муниципальной услуги не предусмотрено.</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 Результатом предоставления муниципальной услуги является: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 Перечень административных процедур:</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обеспечение оценки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 Прием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представителя заявителя, а также предъявляется оригинал соответствующего документа. Документ, удостоверяющий личность представителя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представителя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документ, подтверждающий полномочия представителя действовать от имени заявителя (документ, подтверждающий полномочия единоличного исполнительного органа юридического лица на осуществление действий от имени юридического лица без доверенности; нотариально удостоверенная доверенность либо доверенность, приравненная в соответствии с законодательством </w:t>
      </w:r>
      <w:proofErr w:type="gramStart"/>
      <w:r w:rsidRPr="00E70709">
        <w:rPr>
          <w:rFonts w:ascii="Times New Roman" w:eastAsia="Calibri" w:hAnsi="Times New Roman" w:cs="Times New Roman"/>
          <w:sz w:val="12"/>
          <w:szCs w:val="12"/>
        </w:rPr>
        <w:t>к</w:t>
      </w:r>
      <w:proofErr w:type="gramEnd"/>
      <w:r w:rsidRPr="00E70709">
        <w:rPr>
          <w:rFonts w:ascii="Times New Roman" w:eastAsia="Calibri" w:hAnsi="Times New Roman" w:cs="Times New Roman"/>
          <w:sz w:val="12"/>
          <w:szCs w:val="12"/>
        </w:rPr>
        <w:t xml:space="preserve"> нотариально удостоверенной). В случае направления заявления посредством РПГУ документ, подтверждающий полномочия представителя заявителя, должен быть подписан усиленной квалифицированной электронной подписью нотариуса либо иного выдавшего лица;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заверенные в соответствии с требованиями действующего законодательства (нотариально либо уполномоченным органом управления юридического лица) копии учредительных документов заявителя (для юридических лиц);</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решение уполномоченного органа управления юридического лица о приобретении арендуемого имущества в собственность (в случаях, предусмотренных действующим законодательством);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юридических лиц;</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недвижимости (далее - ЕГРН) об основных характеристиках и зарегистрированных правах на объект недвижимости;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охранное обязательство (в случае, если арендуемое имущество является объектом культурного наследия);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нахождении земельного участка в пределах прибрежной защитной и береговой полосы водного объекта, а также сведения о нахождении в границах земельного участка прудов, обводненных карьеров, находящихся в муниципальной собственности водных объектов (при наличии в представляемых в Уполномоченный орган документах сведений о том, что земельный участок может располагаться в водоохранной зоне водного объекта);</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лесным участкам земель населенных пунктов либо землям лесного фонда (при наличии в представляемых в Уполномоченный орган документах сведений о том, что земельный участок может являться лесным участком);</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территории общего пользования (площади, улицы, проезды, автомобильные дороги, набережные, парки, лесопарки, скверы, сады, бульвары, водные объекты, пляжи и другие объекты);</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зарезервированных для государственных или муниципальных нужд;</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зараженных опасными веществами и подвергшихся биогенному заражению;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первом и втором поясах зон санитарной охраны источников питьевого и хозяйственно-бытового водоснабжения;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наличии либо отсутствии обременений и ограничений в использовании земельного участка;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3.3.1.5.4. Заявитель по собственной инициативе вправе представить документы, указанные в пункте 3.3.1.5.3 настоящего Административного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3.3.1.5.2. настоящего Административного регламента, одним из способов, установленных пунктом  3.3.1.5.6.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3.3.1.5.6. Способы подачи запроса и документов и (или) информации,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 документ, удостоверяющий личность;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3.3.1.5.2.Регламента;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3.3.1.5.9. Срок регистрации запроса и документов и (или) информации, необходимых для предоставления муниципальной услуги, устанавливается пунктом 2.12.1. настоящего Административного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3.3.1.6. Приостановление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3.3.1.6.1. Основаниями для приостановления предоставления муниципальной услуги являются: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 содержащихся в Едином государственном реестре недвижимости, - на срок не более 30 календарных дней;</w:t>
      </w:r>
      <w:r w:rsidRPr="00E70709">
        <w:rPr>
          <w:rFonts w:ascii="Times New Roman" w:eastAsia="Calibri" w:hAnsi="Times New Roman" w:cs="Times New Roman"/>
          <w:sz w:val="12"/>
          <w:szCs w:val="12"/>
        </w:rPr>
        <w:cr/>
        <w:t>3) при необходимости уточнения границ земельного участка - на срок не более 30 календарных дней;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при необходимости представления заявителем в администрацию в соответствии с пунктом 3.3.1.5.2. Регламента документов, необходимых для предоставления муниципальной услуги - на срок не более 5 рабочих дней;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 на основании вступившего в законную силу решения суда - на срок, указанный в решении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3.3.1.7. Направление межведомственных запросов</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 xml:space="preserve">в целях получения сведений и документов,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3.3.1.7.1. В случае отсутствия документов и информации, необходимых для предоставления муниципальной услуги, указанных в п. 3.3.1.5.3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2.2.3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3.3.1.7.2.Межведомственный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3.3.1.7.3.Межведомственный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3.3.1.7.4.При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3.3.1.8 Принятие решения об отказе в предоставлении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3.3.1.8.2.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3.1.1.1.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3.1.1.1.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3.3.1.8.4. При наличии оснований, предусмотренных подразделом 3.3.1.8.3.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w:t>
      </w:r>
      <w:proofErr w:type="gramEnd"/>
      <w:r w:rsidRPr="00E70709">
        <w:rPr>
          <w:rFonts w:ascii="Times New Roman" w:eastAsia="Calibri" w:hAnsi="Times New Roman" w:cs="Times New Roman"/>
          <w:sz w:val="12"/>
          <w:szCs w:val="12"/>
        </w:rPr>
        <w:t xml:space="preserve">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одним из способов, указанным в подпункте 3.3.1.13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3.3.1.8.7. Критерием принятия решения является наличие оснований для отказа в предоставлении муниципальной услуги, предусмотренных подразделом 3.3.1.6. 3.3.1.8.3.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3.3.1.9 Обеспечение включения арендуемого имущества</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прогнозный план приватизации имущества</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3.3.1.8.3.Регламента,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3.3.1.9.2.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3.3.1.9.4. При отсутствии оснований для отказа в предоставлении муниципальной услуги, предусмотренных подразделом 3.3.1.8.3.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3.3.1.9.5. Критерием принятия решения является отсутствие оснований для отказа в предоставлении муниципальной услуги, предусмотренных подразделом 3.3.1.8.3.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3.3.1.10 Обеспечение оценки рыночной стоимости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3.3.1.8.3.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3.3.1.10.8. Критерием принятия решения является отсутствие оснований для отказа в предоставлении муниципальной услуги, предусмотренных 3.3.1.8.3.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 Принятие решения об условиях приватизации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3.1.1.1.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3.3.1.12 Подготовка проекта договора купли-продажи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3.3.1.12.2.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3.1.1.1.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3.3.1.13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 Вариант 2 - вариант предоставления муниципальной услуги в случае реализации преимущественного права субъекта малого и среднего предпринимательства (индивидуального предпринимателя) на приобретение арендуемого недвижимого имущества, не включенного в утвержденный Перечень, при возмездном отчуждении арендуемого недвижимого имущества из муниципальной собственности.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3.3.2.3. Результатом предоставления муниципальной услуги является: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3.3.2.4. Перечень административных процедур</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3.3.2.5. Прием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заявителя, а также предъявляется оригинал соответствующего документа. Документ, удостоверяющий личность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документ, подтверждающий полномочия представителя действовать от имени заявителя, нотариально удостоверенная доверенность либо доверенность, приравненная в соответствии с законодательством к нотариально </w:t>
      </w:r>
      <w:proofErr w:type="gramStart"/>
      <w:r w:rsidRPr="00E70709">
        <w:rPr>
          <w:rFonts w:ascii="Times New Roman" w:eastAsia="Calibri" w:hAnsi="Times New Roman" w:cs="Times New Roman"/>
          <w:sz w:val="12"/>
          <w:szCs w:val="12"/>
        </w:rPr>
        <w:t>удостоверенной</w:t>
      </w:r>
      <w:proofErr w:type="gramEnd"/>
      <w:r w:rsidRPr="00E70709">
        <w:rPr>
          <w:rFonts w:ascii="Times New Roman" w:eastAsia="Calibri" w:hAnsi="Times New Roman" w:cs="Times New Roman"/>
          <w:sz w:val="12"/>
          <w:szCs w:val="12"/>
        </w:rPr>
        <w:t>). В случае направления заявления посредством РПГУ документ, подтверждающий полномочия представителя заявителя, должен быть подписан усиленной квалифицированной электронной подписью нотариуса либо иного выдавшего лица;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индивидуальных предпринимателей;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недвижимости (далее - ЕГРН) об основных характеристиках и зарегистрированных правах на объект недвижимости;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охранное обязательство (в случае, если арендуемое имущество является объектом культурного наследия);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нахождении земельного участка в пределах прибрежной защитной и береговой полосы водного объекта, а также сведения о нахождении в границах земельного участка прудов, обводненных карьеров, находящихся в муниципальной собственности водных объектов (при наличии в представляемых в Уполномоченный орган документах сведений о том, что земельный участок может располагаться в водоохранной зоне водного объекта);</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лесным участкам земель населенных пунктов либо землям лесного фонда (при наличии в представляемых в Уполномоченный орган документах сведений о том, что земельный участок может являться лесным участком);</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территории общего пользования (площади, улицы, проезды, автомобильные дороги, набережные, парки, лесопарки, скверы, сады, бульвары, водные объекты, пляжи и другие объекты);</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зарезервированных для государственных или муниципальных нужд;</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зараженных опасными веществами и подвергшихся биогенному заражению;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первом и втором поясах зон санитарной охраны источников питьевого и хозяйственно-бытового водоснабжения;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наличии либо отсутствии обременений и ограничений в использовании земельного участка;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3.3.2.5.4. Заявитель по собственной инициативе вправе представить документы, указанные в пункте 3.3.2.5.3. настоящего Административного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3.3.2.5.2. настоящего Административного регламента, одним из способов, установленных пунктом 3.3.2.5.6.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3.3.2.5.6. Способы подачи запроса и документов и (или) информации,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 документ, удостоверяющий личность;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3.3.2.5.2.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3.3.2.5.9. Срок регистрации запроса и документов и (или) информации, необходимых для предоставления муниципальной услуги, устанавливается пунктом 2.12.1.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3.3.2.6. Приостановление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3.3.2.6.1. Основаниями для приостановления предоставления муниципальной услуги являются: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 содержащихся в Едином государственном реестре недвижимости, - на срок не более 30 календарных дней;</w:t>
      </w:r>
      <w:r w:rsidRPr="00E70709">
        <w:rPr>
          <w:rFonts w:ascii="Times New Roman" w:eastAsia="Calibri" w:hAnsi="Times New Roman" w:cs="Times New Roman"/>
          <w:sz w:val="12"/>
          <w:szCs w:val="12"/>
        </w:rPr>
        <w:cr/>
        <w:t>3) при необходимости уточнения границ земельного участка - на срок не более 30 календарных дней;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при необходимости представления заявителем в администрацию в соответствии с пунктом 3.3.2.5.2.Регламента документов, необходимых для предоставления муниципальной услуги - на срок не более 5 рабочих дней;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 на основании вступившего в законную силу решения суда - на срок, указанный в решении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3.3.2.7.Направление межведомственных запросов</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3.3.2.7.1. В случае отсутствия документов и информации, необходимых для предоставления муниципальной услуги, указанных в п. 3.3.2.5.3.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lastRenderedPageBreak/>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3.3.2.8. Принятие решения об отказе в предоставлении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3.3.2.8.2.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3.1.1.2.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3.1.1.2.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3.3.2.8.4. При наличии оснований, предусмотренных подразделом 3.3.2.8.3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одним из способов, указанным в подпункте 3.3.2.13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3.3.2.8.7. Критерием принятия решения является наличие оснований для отказа в предоставлении муниципальной услуги, предусмотренных подразделом 3.3.2.8.3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3.3.2.9. Обеспечение включения арендуемого имущества</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прогнозный план приватизации имущества</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3.3.2.8.3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3.3.2.9.2.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3.3.2.9.4. </w:t>
      </w:r>
      <w:proofErr w:type="gramStart"/>
      <w:r w:rsidRPr="00E70709">
        <w:rPr>
          <w:rFonts w:ascii="Times New Roman" w:eastAsia="Calibri" w:hAnsi="Times New Roman" w:cs="Times New Roman"/>
          <w:sz w:val="12"/>
          <w:szCs w:val="12"/>
        </w:rPr>
        <w:t>При отсутствии оснований для отказа в предоставлении муниципальной услуги, предусмотренных подразделом 3.3.2.8.3 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w:t>
      </w:r>
      <w:proofErr w:type="gramEnd"/>
      <w:r w:rsidRPr="00E70709">
        <w:rPr>
          <w:rFonts w:ascii="Times New Roman" w:eastAsia="Calibri" w:hAnsi="Times New Roman" w:cs="Times New Roman"/>
          <w:sz w:val="12"/>
          <w:szCs w:val="12"/>
        </w:rPr>
        <w:t xml:space="preserve"> Собрания Представителей муниципального района Сергиевский в порядке, установленном муниципальными нормативными правовыми актами.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3.3.2.9.5. Критерием принятия решения является отсутствие оснований для отказа в предоставлении муниципальной услуги, предусмотренных подразделом 3.3.2.8.3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3.3.2.10 Обеспечение оценки рыночной стоимости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3.3.2.8.3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3.3.2.10.6.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3.3.2.10.8. Критерием принятия решения является отсутствие оснований для отказа в предоставлении муниципальной услуги, предусмотренных подразделом 3.3.2.8.3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3.3.2.11 Принятие решения об условиях приватизации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3.3.2.11.2.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3.1.1.2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3.3.2.12 Подготовка проекта договора купли-продажи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3.3.2.12.2.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3.1.1.2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3.3.2.12.5.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3.3.2.13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3.3.2.13.1.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3.3.2.13.3.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 Вариант 3 - вариант предоставления муниципальной услуги в случае реализации преимущественного права субъекта малого и среднего предпринимательства (физического лица) на приобретение арендуемого недвижимого имущества, не включенного в утвержденный Перечень, при возмездном отчуждении арендуемого недвижимого имущества из муниципальной собственности.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3.3.3.3. Результатом предоставления муниципальной услуги является: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3.3.3.4. Перечень административных процедур</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3.3.3.5. Прием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заявителя, а также предъявляется оригинал соответствующего документа. Документ, удостоверяющий личность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Федеральной на налоговой службы о статусе физического лица в качестве плательщика налога на профессиональный доход;</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недвижимости (далее - ЕГРН) об основных характеристиках и зарегистрированных правах на объект недвижимости;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охранное обязательство (в случае, если арендуемое имущество является объектом культурного наследия);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нахождении земельного участка в пределах прибрежной защитной и береговой полосы водного объекта, а также сведения о нахождении в границах земельного участка прудов, обводненных карьеров, находящихся в муниципальной собственности водных объектов (при наличии, в представляемых в Уполномоченный орган документах, сведений о том, что земельный участок может располагаться в водоохранной зоне водного объекта);</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лесным участкам земель населенных пунктов либо землям лесного фонда (при наличии в представляемых в Уполномоченный орган документах сведений о том, что земельный участок может являться лесным участком);</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территории общего пользования (площади, улицы, проезды, автомобильные дороги, набережные, парки, лесопарки, скверы, сады, бульвары, водные объекты, пляжи и другие объекты);</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зарезервированных для государственных или муниципальных нужд;</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зараженных опасными веществами и подвергшихся биогенному заражению;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первом и втором поясах зон санитарной охраны источников питьевого и хозяйственно-бытового водоснабжения;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наличии либо отсутствии обременений и ограничений в использовании земельного участка;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3.3.3.5.4. Заявитель по собственной инициативе вправе представить документы, указанные в пункте 3.3.3.5.3. настоящего Административного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3.3.3.5.2. настоящего Административного регламента, одним из способов, установленных пунктом 3.3.3.5.6.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3.3.3.5.6. Способы подачи запроса и документов и (или) информации,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 документ, удостоверяющий личность;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3.3.3.5.2.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3.3.3.5.9. Срок регистрации запроса и документов и (или) информации, необходимых для предоставления муниципальной услуги, устанавливается пунктом 2.12.1.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3.3.3.6. Приостановление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3.3.3.6.1. Основаниями для приостановления предоставления муниципальной услуги являются: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 содержащихся в Едином государственном реестре недвижимости, - на срок не более 30 календарных дней;</w:t>
      </w:r>
      <w:r w:rsidRPr="00E70709">
        <w:rPr>
          <w:rFonts w:ascii="Times New Roman" w:eastAsia="Calibri" w:hAnsi="Times New Roman" w:cs="Times New Roman"/>
          <w:sz w:val="12"/>
          <w:szCs w:val="12"/>
        </w:rPr>
        <w:cr/>
        <w:t>3) при необходимости уточнения границ земельного участка - на срок не более 30 календарных дней;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при необходимости представления заявителем в администрацию в соответствии с пунктом 3.3.3.5.2. Регламента документов, необходимых для предоставления муниципальной услуги - на срок не более 5 рабочих дней;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 на основании вступившего в законную силу решения суда - на срок, указанный в решении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3.3.3.7. Направление межведомственных запросов</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3.3.3.7.1. В случае отсутствия документов и информации, необходимых для предоставления муниципальной услуги, указанных в п. 3.3.3.5.3.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2.2.3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3.3.3.8. Принятие решения об отказе в предоставлении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3.3.3.8.2.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3.3.3.8.4. При наличии оснований, предусмотренных подразделом 3.3.3.8.3.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3.3.3.8.5.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одним из способов, указанным в подпункте 3.3.3.13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3.3.3.8.7. Критерием принятия решения является наличие оснований для отказа в предоставлении муниципальной услуги, предусмотренных пунктом 3.3.3.8.3.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3.3.3.9. Обеспечение включения арендуемого имущества</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прогнозный план приватизации имущества</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3.3.3.8.3.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3.3.3.9.2.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3.3.3.9.4. При отсутствии оснований для отказа в предоставлении муниципальной услуги, предусмотренных подразделом 3.3.3.8.3.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3.3.3.9.5. Критерием принятия решения является отсутствие оснований для отказа в предоставлении муниципальной услуги, предусмотренных подразделом 3.3.3.8.3.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3.3.3.10. Обеспечение оценки рыночной стоимости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3.3.3.8.3.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3.3.3.10.8. Критерием принятия решения является отсутствие оснований для отказа в предоставлении муниципальной услуги, предусмотренных подразделом 3.3.3.8.3.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3.3.3.11. Принятие решения об условиях приватизации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3.3.3.11.2.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3.3.3.11.6.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3.3.3.12. Подготовка проекта договора купли-продажи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3.3.3.12.2.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3.3.3.12.5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3.3.3.13.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 Вариант 4 - вариант предоставления муниципальной услуги в случае реализации преимущественного право субъекта малого и среднего предпринимательства (юридического лица) на приобретение арендуемого движимого имущества, включенного в утвержденный Перечень, при возмездном отчуждении арендуемого движимого имущества из муниципальной собственности.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3.3.4.3. Результатом предоставления муниципальной услуги является: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3.3.4.4. Перечень административных процедур</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принятие решения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3.3.4.5. Прием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представителя заявителя, а также предъявляется оригинал соответствующего документа. Документ, удостоверяющий личность представителя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представителя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документ, подтверждающий полномочия представителя действовать от имени заявителя (документ, подтверждающий полномочия единоличного исполнительного органа юридического лица на осуществление действий от имени юридического лица без доверенности; нотариально удостоверенная доверенность либо доверенность, приравненная в соответствии с законодательством </w:t>
      </w:r>
      <w:proofErr w:type="gramStart"/>
      <w:r w:rsidRPr="00E70709">
        <w:rPr>
          <w:rFonts w:ascii="Times New Roman" w:eastAsia="Calibri" w:hAnsi="Times New Roman" w:cs="Times New Roman"/>
          <w:sz w:val="12"/>
          <w:szCs w:val="12"/>
        </w:rPr>
        <w:t>к</w:t>
      </w:r>
      <w:proofErr w:type="gramEnd"/>
      <w:r w:rsidRPr="00E70709">
        <w:rPr>
          <w:rFonts w:ascii="Times New Roman" w:eastAsia="Calibri" w:hAnsi="Times New Roman" w:cs="Times New Roman"/>
          <w:sz w:val="12"/>
          <w:szCs w:val="12"/>
        </w:rPr>
        <w:t xml:space="preserve"> нотариально удостоверенной). В случае направления заявления посредством РПГУ документ, подтверждающий полномочия представителя заявителя, должен быть подписан усиленной квалифицированной электронной подписью нотариуса либо иного выдавшего лица;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заверенные в соответствии с требованиями действующего законодательства (нотариально либо уполномоченным органом управления юридического лица) копии учредительных документов заявителя (для юридических лиц);</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решение уполномоченного органа управления юридического лица о приобретении арендуемого имущества в собственность (в случаях, предусмотренных действующим законодательством);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юридических лиц;</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3.3.4.5.4. Заявитель по собственной инициативе вправе представить документы, указанные в пункте 3.3.4.5.3. настоящего Административного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3.3.4.5.2. настоящего Административного регламента, одним из способов, установленных пунктом 3.3.4.5.6.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3.3.4.5.6. Способы подачи запроса и документов и (или) информации,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 документ, удостоверяющий личность;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3.3.4.5.2.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3.3.4.5.9. Срок регистрации запроса и документов и (или) информации, необходимых для предоставления муниципальной услуги, устанавливается пунктом 2.12.1.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3.3.4.6. Приостановление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3.3.4.6.1. Основаниями для приостановления предоставления муниципальной услуги являются: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представления заявителем в администрацию в соответствии с пунктом 3.3.4.5.2. Регламента документов, необходимых для предоставления муниципальной услуги - на срок не более 5 рабочих дней;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 основании вступившего в законную силу решения суда - на срок, указанный в решении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3.3.4.7. Направление межведомственных запросов</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 xml:space="preserve">в целях получения сведений и документов,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3.3.4.7.1. В случае отсутствия документов и информации, необходимых для предоставления муниципальной услуги, указанных в п. 3.3.4.5.3.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3.3.4.8. Принятие решения об отказе в предоставлении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3.3.4.8.2.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3.1.1.4.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3.1.1.4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3.3.4.8.4. При наличии оснований, предусмотренных подразделом 3.3.4.8.3.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одним из способов, указанным в подпункте 3.3.4.13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3.3.4.8.7. Критерием принятия решения является наличие оснований для отказа в предоставлении муниципальной услуги, предусмотренных подразделом 3.3.4.6 3.3.4.8.3.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3.3.4.9. Обеспечение включения арендуемого имущества</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прогнозный план приватизации имущества</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3.3.4.8.3.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3.3.4.9.2.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3.3.4.9.4. При отсутствии оснований для отказа в предоставлении муниципальной услуги, предусмотренных подразделом 3.3.4.8.3.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3.3.4.9.5. Критерием принятия решения является отсутствие оснований для отказа в предоставлении муниципальной услуги, предусмотренных.3.4.8.3.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3.3.4.10.Обеспечение оценки рыночной стоимости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3.3.4.8.3.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3.3.4.10.3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3.3.4.10.8. Критерием принятия решения является отсутствие оснований для отказа в предоставлении муниципальной услуги, предусмотренных подразделом 3.3.4.8.3.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3.3.4.11. Принятие решения об условиях приватизации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3.3.4.11.2.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3.1.1.4.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3.3.4.12. Подготовка проекта договора купли-продажи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3.3.4.12.2.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3.1.1.4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3.3.4.12.5.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3.3.4.12.9.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3.3.4.13.Выдача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3.3.4.13.3.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 Вариант 5 - вариант предоставления муниципальной услуги в случае реализации преимущественного права субъекта малого и среднего предпринимательства (индивидуального предпринимателя) на приобретение арендуемого движимого имущества, включенного в утвержденный Перечень, при возмездном отчуждении арендуемого движимого имущества из муниципальной собственности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3.3.5.3. Результатом предоставления муниципальной услуги является: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3.3.5.4. Перечень административных процедур</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3.3.5.5. Прием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заявителя, а также предъявляется оригинал соответствующего документа. Документ, удостоверяющий личность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документ, подтверждающий полномочия представителя действовать от имени заявителя, нотариально удостоверенная доверенность либо доверенность, приравненная в соответствии с законодательством к нотариально </w:t>
      </w:r>
      <w:proofErr w:type="gramStart"/>
      <w:r w:rsidRPr="00E70709">
        <w:rPr>
          <w:rFonts w:ascii="Times New Roman" w:eastAsia="Calibri" w:hAnsi="Times New Roman" w:cs="Times New Roman"/>
          <w:sz w:val="12"/>
          <w:szCs w:val="12"/>
        </w:rPr>
        <w:t>удостоверенной</w:t>
      </w:r>
      <w:proofErr w:type="gramEnd"/>
      <w:r w:rsidRPr="00E70709">
        <w:rPr>
          <w:rFonts w:ascii="Times New Roman" w:eastAsia="Calibri" w:hAnsi="Times New Roman" w:cs="Times New Roman"/>
          <w:sz w:val="12"/>
          <w:szCs w:val="12"/>
        </w:rPr>
        <w:t>). В случае направления заявления посредством РПГУ документ, подтверждающий полномочия представителя заявителя, должен быть подписан усиленной квалифицированной электронной подписью нотариуса либо иного выдавшего лица;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индивидуальных предпринимателей;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3.3.5.5.4. Заявитель по собственной инициативе вправе представить документы, указанные в пункте 3.3.5.5.3. настоящего Административного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3.3.5.5.2. настоящего Административного регламента, одним из способов, установленных пунктом 3.3.5.5.6.настоящего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3.3.5.5.6. Способы подачи запроса и документов и (или) информации,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 документ, удостоверяющий личность;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3.3.5.5.2.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3.3.5.5.9. Срок регистрации запроса и документов и (или) информации, необходимых для предоставления муниципальной услуги, устанавливается пунктом 2.12.1.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3.3.5.6. Приостановление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3.3.5.6.1. Основаниями для приостановления предоставления муниципальной услуги являются: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представления заявителем в администрацию в соответствии с пунктом 3.3.5.5.2. Регламента документов, необходимых для предоставления муниципальной услуги - на срок не более 5 рабочих дней;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 основании вступившего в законную силу решения суда - на срок, указанный в решении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3.3.5.7. Направление межведомственных запросов</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3.3.5.7.1. В случае отсутствия документов и информации, необходимых для предоставления муниципальной услуги, указанных в п.3.3.5.5.3.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3.3.5.8. Принятие решения об отказе в предоставлении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3.3.5.8.2.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3.1.1.5.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3.1.1.5 Регламента, в случае если заявление подано в отношении арендуемого имущества, включенного в утвержденный Перечень.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3.3.5.8.4. При наличии оснований, предусмотренных подразделом 3.3.5.6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письма об отказе в предоставлении муниципальной услуги с указанием причин отказа в предоставлении муниципальной услуги, обеспечивает его подписание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по почте заказным письмом с уведомлением.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3.3.5.8.7. Критерием принятия решения является наличие оснований для отказа в предоставлении муниципальной услуги, предусмотренных подразделом 3.3.5.6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3.3.5.9. Обеспечение включения арендуемого имущества</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прогнозный план приватизации имущества</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3.3.5.9.1.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3.3.5.8.3.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3.3.5.9.2.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3.3.5.9.4. При отсутствии оснований для отказа в предоставлении муниципальной услуги, предусмотренных подразделом 3.3.5.8.3.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3.3.5.9.5. Критерием принятия решения является отсутствие оснований для отказа в предоставлении муниципальной услуги, предусмотренных подразделом 3.3.5.8.3.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3.3.5.10. Обеспечение оценки рыночной стоимости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3.3.5.8.3.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3.3.5.10.8. Критерием принятия решения является отсутствие оснований для отказа в предоставлении муниципальной услуги, предусмотренных подразделом 3.3.5.8.3.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3.3.5.11. Принятие решения об условиях приватизации</w:t>
      </w:r>
      <w:r>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3.3.5.11.2.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3.1.1.5.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3.3.5.12. Подготовка проекта договора купли-продажи</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3.3.5.12.2.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3.3.5.12.3.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3.1.1.5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3.3.5.12.5.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3.3.5.13.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3.3.5.13.3.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 Вариант 6 - вариант предоставления муниципальной услуги в случае реализации преимущественного права субъекта малого и среднего предпринимательства (физического лица) на приобретение арендуемого движимого имущества, включенного в утвержденный Перечень, при возмездном отчуждении арендуемого движимого имущества из муниципальной собственности.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3.3.6.3 Результатом предоставления муниципальной услуги является: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3.3.6.4. Перечень административных процедур</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3.3.6.5. Прием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копия документа, удостоверяющего личность заявителя, а также предъявляется оригинал соответствующего документа. Документ, удостоверяющий личность заявителя (паспорт гражданина Российской Федерации), предоставляется в случаях обращения представителя </w:t>
      </w:r>
      <w:r w:rsidRPr="00E70709">
        <w:rPr>
          <w:rFonts w:ascii="Times New Roman" w:eastAsia="Calibri" w:hAnsi="Times New Roman" w:cs="Times New Roman"/>
          <w:sz w:val="12"/>
          <w:szCs w:val="12"/>
        </w:rPr>
        <w:lastRenderedPageBreak/>
        <w:t>заявителя без использования РПГУ. В случае направления заявления посредством РПГУ сведения из документа, удостоверяющего личность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Федеральной на налоговой службы о статусе физического лица в качестве плательщика налога на профессиональный доход;</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3.3.6.5.4. Заявитель по собственной инициативе вправе представить документы, указанные в пункте 3.3.6.5.3. настоящего Административного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3.3.6.5.2. настоящего Административного регламента, одним из способов, установленных пунктом 3.3.6.5.6.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3.3.6.5.6. Способы подачи запроса и документов и (или) информации,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 документ, удостоверяющий личность;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3.3.6.5.2.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3.3.6.5.9.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3.3.6.6. Приостановление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3.3.6.6.1. Основаниями для приостановления предоставления муниципальной услуги являются: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представления заявителем в администрацию в соответствии с пунктом 3.3.6.5.2. Регламента документов, необходимых для предоставления муниципальной услуги - на срок не более 5 рабочих дней;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 основании вступившего в законную силу решения суда - на срок, указанный в решении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3.3.6.7. Направление межведомственных запросов</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3.3.6.7.1. В случае отсутствия документов и информации, необходимых для предоставления муниципальной услуги, указанных в п. 3.3.6.5.3.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3.3.6.8. Принятие решения об отказе в предоставлении</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 xml:space="preserve">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3.3.6.8.2.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3.3.6.8.3.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3.1.1.6.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3.1.1.6.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3.3.6.8.4. При наличии оснований, предусмотренных подразделом 3.3.6.8.3.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одним из способов, указанным в подпункте 3.3.6.13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3.3.6.8.7. Критерием принятия решения является наличие оснований для отказа в предоставлении муниципальной услуги, предусмотренных подразделом 3.3.6.8.3.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3.3.6.9. Обеспечение включения арендуемого имущества</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прогнозный план приватизации имущества</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3.3.6.8.3.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3.3.6.9.2.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3.3.6.9.4. При отсутствии оснований для отказа в предоставлении муниципальной услуги, предусмотренных подразделом 3.3.6.8.3.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3.3.6.9.5. Критерием принятия решения является отсутствие оснований для отказа в предоставлении муниципальной услуги, предусмотренных подразделом 3.3.6.8.3.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3.3.6.10. Обеспечение оценки рыночной стоимости</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3.3.6.8.3.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3.3.6.10.8. Критерием принятия решения является отсутствие оснований для отказа в предоставлении муниципальной услуги, предусмотренных подразделом  3.3.6.8.3.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3.3.6.11.Принятие решения об условиях приватизации</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3.3.6.11.2.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3.3.6.11.3.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3.1.1.6.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3.3.6.12. Подготовка проекта договора купли-продажи</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3.3.6.12.2.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3.1.1.6.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3.3.6.12.5.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3.3.6.13.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3.3.6.13.3.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 Вариант 7 - вариант предоставления муниципальной услуги в случае реализации преимущественного права субъекта малого и среднего предпринимательства (юридического лица) на приобретение арендуемого недвижимого имущества, не включенного в Перечень, по инициативе такого лица.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3.3.7.1.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3.3.7.3. Результатом предоставления муниципальной услуги является: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3.3.7.4. Перечень административных процедур</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3.3.7.5. Прием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представителя заявителя, а также предъявляется оригинал соответствующего документа. Документ, удостоверяющий личность представителя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представителя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муниципальной информационной системы "Единая система межведомственного электронного взаимодействия" (далее - СМЭВ);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документ, подтверждающий полномочия представителя действовать от имени заявителя (документ, подтверждающий полномочия единоличного исполнительного органа юридического лица на осуществление действий от имени юридического лица без доверенности; нотариально удостоверенная доверенность либо доверенность, приравненная в соответствии с законодательством </w:t>
      </w:r>
      <w:proofErr w:type="gramStart"/>
      <w:r w:rsidRPr="00E70709">
        <w:rPr>
          <w:rFonts w:ascii="Times New Roman" w:eastAsia="Calibri" w:hAnsi="Times New Roman" w:cs="Times New Roman"/>
          <w:sz w:val="12"/>
          <w:szCs w:val="12"/>
        </w:rPr>
        <w:t>к</w:t>
      </w:r>
      <w:proofErr w:type="gramEnd"/>
      <w:r w:rsidRPr="00E70709">
        <w:rPr>
          <w:rFonts w:ascii="Times New Roman" w:eastAsia="Calibri" w:hAnsi="Times New Roman" w:cs="Times New Roman"/>
          <w:sz w:val="12"/>
          <w:szCs w:val="12"/>
        </w:rPr>
        <w:t xml:space="preserve"> нотариально удостоверенной). В случае направления заявления посредством РПГУ документ, подтверждающий полномочия представителя заявителя, должен быть подписан усиленной квалифицированной электронной подписью нотариуса либо иного выдавшего лица;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заверенные в соответствии с требованиями действующего законодательства (нотариально либо уполномоченным органом управления юридического лица) копии учредительных документов заявителя (для юридических лиц);</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решение уполномоченного органа управления юридического лица о приобретении арендуемого имущества в собственность (в случаях, предусмотренных действующим законодательством);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юридических лиц;</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недвижимости (далее - ЕГРН) об основных характеристиках и зарегистрированных правах на объект недвижимости;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охранное обязательство (в случае, если арендуемое имущество является объектом культурного наследия);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нахождении земельного участка в пределах прибрежной защитной и береговой полосы водного объекта, а также сведения о нахождении в границах земельного участка прудов, обводненных карьеров, находящихся в муниципальной собственности водных объектов (при наличии в представляемых в Уполномоченный орган документах сведений о том, что земельный участок может располагаться в водоохранной зоне водного объекта);</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лесным участкам земель населенных пунктов либо землям лесного фонда (при наличии в представляемых в Уполномоченный орган документах сведений о том, что земельный участок может являться лесным участком);</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территории общего пользования (площади, улицы, проезды, автомобильные дороги, набережные, парки, лесопарки, скверы, сады, бульвары, водные объекты, пляжи и другие объекты);</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зарезервированных для государственных или муниципальных нужд;</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зараженных опасными веществами и подвергшихся биогенному заражению;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первом и втором поясах зон санитарной охраны источников питьевого и хозяйственно-бытового водоснабжения;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наличии либо отсутствии обременений и ограничений в использовании земельного участка;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3.3.7.5.4. Заявитель по собственной инициативе вправе представить документы, указанные в пункте 3.3.7.5.3. настоящего Административного регламента.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3.3.7.5.2. настоящего Административного регламента, одним из способов, установленных пунктом 3.3.7.5.6.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3.3.7.5.6. Способы подачи запроса и документов и (или) информации,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 документ, удостоверяющий личность;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3.3.7.5.2.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3.3.7.5.9.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3.3.7.6. Приостановление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3.3.7.6.1. Основаниями для приостановления предоставления муниципальной услуги являются: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 содержащихся в Едином государственном реестре недвижимости, - на срок не более 30 календарных дней;</w:t>
      </w:r>
      <w:r w:rsidRPr="00E70709">
        <w:rPr>
          <w:rFonts w:ascii="Times New Roman" w:eastAsia="Calibri" w:hAnsi="Times New Roman" w:cs="Times New Roman"/>
          <w:sz w:val="12"/>
          <w:szCs w:val="12"/>
        </w:rPr>
        <w:cr/>
        <w:t>3) при необходимости уточнения границ земельного участка - на срок не более 30 календарных дней;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при необходимости представления заявителем в администрацию в соответствии с пунктом 3.3.7.5.2. Регламента документов, необходимых для предоставления муниципальной услуги - на срок не более 5 рабочих дней;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 на основании вступившего в законную силу решения суда - на срок, указанный в решении суда.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3.3.7.7.Направление межведомственных запросов</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3.3.7.7.1. В случае отсутствия документов и информации, необходимых для предоставления муниципальной услуги, указанных в п. 3.3.7.5.3.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3.3.7.8. Принятие решения об отказе в предоставлении</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3.3.7.8.2.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3.1.1.7.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3.1.1.7.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3.3.7.8.4. При наличии оснований, предусмотренных подразделом 3.3.7.8.3.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одним из способов, указанным в подпункте 3.3.7.13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3.3.7.8.7. Критерием принятия решения является наличие оснований для отказа в предоставлении муниципальной услуги, предусмотренных подразделом 3.3.7.8.3.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3.3.7.8.8.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3.3.7.9. Обеспечение включения арендуемого имущества</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прогнозный план приватизации имущества</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3.3.7.8.3.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3.3.7.9.2.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3.3.7.9.4. При отсутствии оснований для отказа в предоставлении муниципальной услуги, предусмотренных подразделом 3.3.7.8.3.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3.3.7.9.5. Критерием принятия решения является отсутствие оснований для отказа в предоставлении муниципальной услуги, предусмотренных подразделом 3.3.7.8.3.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3.3.7.10.Обеспечение оценки рыночной стоимости</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3.3.7.8.3.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3.3.7.10.8. Критерием принятия решения является отсутствие оснований для отказа в предоставлении муниципальной услуги, предусмотренных подразделом 3.3.7.8.3.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3.3.7.11. Принятие решения об условиях приватизации</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3.3.7.11.2.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3.1.1.7.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3.3.7.12.Подготовка проекта договора купли-продажи</w:t>
      </w:r>
      <w:r w:rsidR="004C13ED">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3.3.7.12.2. Ответственным за выполнение административной процедуры является руководитель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3.1.1.7 Регламента.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3.3.7.12.5.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3.3.7.12.10</w:t>
      </w:r>
      <w:proofErr w:type="gramStart"/>
      <w:r w:rsidRPr="00E70709">
        <w:rPr>
          <w:rFonts w:ascii="Times New Roman" w:eastAsia="Calibri" w:hAnsi="Times New Roman" w:cs="Times New Roman"/>
          <w:sz w:val="12"/>
          <w:szCs w:val="12"/>
        </w:rPr>
        <w:t xml:space="preserve"> П</w:t>
      </w:r>
      <w:proofErr w:type="gramEnd"/>
      <w:r w:rsidRPr="00E70709">
        <w:rPr>
          <w:rFonts w:ascii="Times New Roman" w:eastAsia="Calibri" w:hAnsi="Times New Roman" w:cs="Times New Roman"/>
          <w:sz w:val="12"/>
          <w:szCs w:val="12"/>
        </w:rPr>
        <w:t>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3.3.7.12.11</w:t>
      </w:r>
      <w:proofErr w:type="gramStart"/>
      <w:r w:rsidRPr="00E70709">
        <w:rPr>
          <w:rFonts w:ascii="Times New Roman" w:eastAsia="Calibri" w:hAnsi="Times New Roman" w:cs="Times New Roman"/>
          <w:sz w:val="12"/>
          <w:szCs w:val="12"/>
        </w:rPr>
        <w:t xml:space="preserve"> П</w:t>
      </w:r>
      <w:proofErr w:type="gramEnd"/>
      <w:r w:rsidRPr="00E70709">
        <w:rPr>
          <w:rFonts w:ascii="Times New Roman" w:eastAsia="Calibri" w:hAnsi="Times New Roman" w:cs="Times New Roman"/>
          <w:sz w:val="12"/>
          <w:szCs w:val="12"/>
        </w:rPr>
        <w:t>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3.3.7.13.Выдача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3.3.7.13.3.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 Вариант 8 - вариант предоставления муниципальной услуги в случае реализации преимущественного права субъекта малого и среднего предпринимательства (индивидуального предпринимателя) на приобретение арендуемого недвижимого имущества, не включенного в утвержденный Перечень, по инициативе такого лица.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3.3.8.3. Результатом предоставления муниципальной услуги является:</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3.3.8.4. Перечень административных процедур</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3.3.8.5. Прием и регистрация заявления о предоставлении муниципальной услуги и прилагаемых к нему документов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3.3.8.5.2.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заявителя, а также предъявляется оригинал соответствующего документа. Документ, удостоверяющий личность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документ, подтверждающий полномочия представителя действовать от имени заявителя, нотариально удостоверенная доверенность либо доверенность, приравненная в соответствии с законодательством к нотариально </w:t>
      </w:r>
      <w:proofErr w:type="gramStart"/>
      <w:r w:rsidRPr="00E70709">
        <w:rPr>
          <w:rFonts w:ascii="Times New Roman" w:eastAsia="Calibri" w:hAnsi="Times New Roman" w:cs="Times New Roman"/>
          <w:sz w:val="12"/>
          <w:szCs w:val="12"/>
        </w:rPr>
        <w:t>удостоверенной</w:t>
      </w:r>
      <w:proofErr w:type="gramEnd"/>
      <w:r w:rsidRPr="00E70709">
        <w:rPr>
          <w:rFonts w:ascii="Times New Roman" w:eastAsia="Calibri" w:hAnsi="Times New Roman" w:cs="Times New Roman"/>
          <w:sz w:val="12"/>
          <w:szCs w:val="12"/>
        </w:rPr>
        <w:t>). В случае направления заявления посредством РПГУ документ, подтверждающий полномочия представителя заявителя, должен быть подписан усиленной квалифицированной электронной подписью нотариуса либо иного выдавшего лица;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индивидуальных предпринимателей;</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реестра субъектов малого и среднего предпринимательства;</w:t>
      </w:r>
    </w:p>
    <w:p w:rsidR="00E70709" w:rsidRPr="00E70709" w:rsidRDefault="00E70709" w:rsidP="00E70709">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недвижимости (далее - ЕГРН) об основных характеристиках и зарегистрированных правах на объект недвижимости;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охранное обязательство (в случае, если арендуемое имущество является объектом культурного наследия);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нахождении земельного участка в пределах прибрежной защитной и береговой полосы водного объекта, а также сведения о нахождении в границах земельного участка прудов, обводненных карьеров, находящихся в муниципальной собственности водных объектов (при наличии в представляемых в Уполномоченный орган документах сведений о том, что земельный участок может располагаться в водоохранной зоне водного объекта);</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лесным участкам земель населенных пунктов либо землям лесного фонда (при наличии в представляемых в Уполномоченный орган документах сведений о том, что земельный участок может являться лесным участком);</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территории общего пользования (площади, улицы, проезды, автомобильные дороги, набережные, парки, лесопарки, скверы, сады, бульвары, водные объекты, пляжи и другие объекты);</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зарезервированных для государственных или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зараженных опасными веществами и подвергшихся биогенному заражению;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первом и втором поясах зон санитарной охраны источников питьевого и хозяйственно-бытового водоснабжения;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наличии либо отсутствии обременений и ограничений в использовании земельного участка;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3.3.8.5.4. Заявитель по собственной инициативе вправе представить документы, указанные в пункте 3.3.8.5.3. настоящего Административного регламента.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3.3.8.5.2. настоящего Административного регламента, одним из способов, установленных пунктом 3.3.8.5.6.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3.3.8.5.6. Способы подачи запроса и документов и (или) информации,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 документ, удостоверяющий личность;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3.3.8.5.2.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3.3.8.5.9.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3.3.8.6. Приостановление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3.3.8.6.1. Основаниями для приостановления предоставления муниципальной услуги являются: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 содержащихся в Едином государственном реестре недвижимости, - на срок не более 30 календарных дней;</w:t>
      </w:r>
      <w:r w:rsidRPr="00E70709">
        <w:rPr>
          <w:rFonts w:ascii="Times New Roman" w:eastAsia="Calibri" w:hAnsi="Times New Roman" w:cs="Times New Roman"/>
          <w:sz w:val="12"/>
          <w:szCs w:val="12"/>
        </w:rPr>
        <w:cr/>
        <w:t>3) при необходимости уточнения границ земельного участка - на срок не более 30 календарных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4) при необходимости представления заявителем в администрацию в соответствии с пунктом 3.3.8.5.2. Регламента документов, необходимых для предоставления муниципальной услуги - на срок не более 5 рабочих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 на основании вступившего в законную силу решения суда - на срок, указанный в решении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3.3.8.7. Направление межведомственных запросов</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3.3.8.7.1. В случае отсутствия документов и информации, необходимых для предоставления муниципальной услуги, указанных в п. 3.3.8.5.3.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3.3.8.8. Принятие решения об отказе в предоставлении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3.3.8.8.2.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3.1.1.8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3.1.1.8.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3.3.8.8.4. При наличии оснований, предусмотренных подразделом 3.3.8.8.3.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одним из способов, указанным в подпункте 3.3.8.13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3.3.8.8.7. Критерием принятия решения является наличие оснований для отказа в предоставлении муниципальной услуги, предусмотренных пунктом 3.3.8.8.3.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3.3.8.9. Обеспечение включения арендуемого имущества</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прогнозный план приватизации имущества</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 xml:space="preserve">муниципального района Сергиевский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3.3.8.8.3.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3.3.8.9.2.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3.3.8.9.4. При отсутствии оснований для отказа в предоставлении муниципальной услуги, предусмотренных подразделом 3.3.8.8.3.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3.3.8.9.5. Критерием принятия решения является отсутствие оснований для отказа в предоставлении муниципальной услуги, предусмотренных 3.3.8.8.3.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3.3.8.10 Обеспечение оценки рыночной стоимости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3.3.8.10.1.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3.3.8.8.3.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3.3.8.10.8. Критерием принятия решения является отсутствие оснований для отказа в предоставлении муниципальной услуги, предусмотренных подразделом  3.3.8.8.3.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3.3.8.11. Принятие решения об условиях приватизации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3.3.8.11.2.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3.1.1.8.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3.3.8.12.Подготовка проекта договора купли-продажи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3.3.8.12.2.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3.1.1.8.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3.3.8.12.5.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3.3.8.12.6.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3.3.8.13.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3.3.8.13.3.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 Вариант 9 - вариант предоставления муниципальной услуги в случае реализации преимущественного права субъекта малого и среднего предпринимательства (физического лица) на приобретение арендуемого недвижимого имущества, не включенного в утвержденный Перечень, по инициативе такого лица.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3.3.9.3. Результатом предоставления муниципальной услуги является: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3.3.9.4. Перечень административных процедур</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3.3.9.5. Прием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заявителя, а также предъявляется оригинал соответствующего документа. Документ, удостоверяющий личность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Федеральной на налоговой службы о статусе физического лица в качестве плательщика налога на профессиональный доход;</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из Единого реестра субъектов малого и среднего предпринимательства;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недвижимости (далее - ЕГРН) об основных характеристиках и зарегистрированных правах на объект недвижимости;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охранное обязательство (в случае, если арендуемое имущество является объектом культурного наследия);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нахождении земельного участка в пределах прибрежной защитной и береговой полосы водного объекта, а также сведения о нахождении в границах земельного участка прудов, обводненных карьеров, находящихся в муниципальной водных объектов (при наличии в представляемых в Уполномоченный орган документах сведений о том, что земельный участок может располагаться в водоохранной зоне водного объекта);</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лесным участкам земель населенных пунктов либо землям лесного фонда (при наличии в представляемых в Уполномоченный орган документах сведений о том, что земельный участок может являться лесным участком);</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lastRenderedPageBreak/>
        <w:t>сведения о принадлежности земельного участка к территории общего пользования (площади, улицы, проезды, автомобильные дороги, набережные, парки, лесопарки, скверы, сады, бульвары, водные объекты, пляжи и другие объекты);</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зарезервированных для государственных или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зараженных опасными веществами и подвергшихся биогенному заражению;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первом и втором поясах зон санитарной охраны источников питьевого и хозяйственно-бытового водоснабжения;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наличии либо отсутствии обременений и ограничений в использовании земельного участка;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3.3.9.5.4. Заявитель по собственной инициативе вправе представить документы, указанные в пункте 3.3.9.5.3. настоящего Административного регламента.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3.3.9.5.2. настоящего Административного регламента, одним из способов, установленных пунктом 3.3.9.5.6.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3.3.9.5.6. Способы подачи запроса и документов и (или) информации,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 документ, удостоверяющий личность;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3.3.9.5.2.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3.3.9.5.9.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3.3.9.6. Приостановление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3.3.9.6.1. Основаниями для приостановления предоставления муниципальной услуги являются: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 содержащихся в Едином государственном реестре недвижимости, - на срок не более 30 календарных дней;</w:t>
      </w:r>
      <w:r w:rsidRPr="00E70709">
        <w:rPr>
          <w:rFonts w:ascii="Times New Roman" w:eastAsia="Calibri" w:hAnsi="Times New Roman" w:cs="Times New Roman"/>
          <w:sz w:val="12"/>
          <w:szCs w:val="12"/>
        </w:rPr>
        <w:cr/>
        <w:t>3) при необходимости уточнения границ земельного участка - на срок не более 30 календарных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при необходимости представления заявителем в администрацию в соответствии с пунктом 3.3.9.5.2. Регламента документов, необходимых для предоставления муниципальной услуги - на срок не более 5 рабочих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 на основании вступившего в законную силу решения суда - на срок, указанный в решении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3.3.9.7.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3.3.9.7.1. В случае отсутствия документов и информации, необходимых для предоставления муниципальной услуги, указанных в п. 3.3.9.5.3.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3.3.9.8. Принятие решения об отказе в предоставлении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3.3.9.8.2.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3.1.1.9.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3.1.1.9.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3.3.9.8.4. При наличии оснований, предусмотренных подразделом 3.3.9.8.3.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письма об отказе в предоставлении муниципальной услуги с указанием причин отказа в предоставлении муниципальной услуги, обеспечивает его подписание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по почте заказным письмом с уведомлением.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3.3.9.8.7. Критерием принятия решения является наличие оснований для отказа в предоставлении муниципальной услуги, предусмотренных подразделом 3.3.9.8.3.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3.3.9.9.Обеспечение включения арендуемого имущества</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прогнозный план приватизации имущества</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 xml:space="preserve">муниципального района Сергиевский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3.3.9.8.3.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3.3.9.9.2.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3.3.9.9.4. При отсутствии оснований для отказа в предоставлении муниципальной услуги, предусмотренных подразделом 3.3.9.8.3.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3.3.9.9.5. Критерием принятия решения является отсутствие оснований для отказа в предоставлении муниципальной услуги, предусмотренных подразделом 3.3.9.8.3.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3.3.9.9.6. Результатом выполнения административной процедуры является решение Собрания Представителей муниципального района Сергиевский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3.3.9.10. Обеспечение оценки рыночной стоимости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3.3.9.8.3.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3.3.9.10.8. Критерием принятия решения является отсутствие оснований для отказа в предоставлении муниципальной услуги, предусмотренных подразделом 3.3.9.8.3.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3.3.9.11. Принятие решения об условиях приватизации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3.3.9.11.2.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w:t>
      </w:r>
      <w:r w:rsidRPr="00E70709">
        <w:rPr>
          <w:rFonts w:ascii="Times New Roman" w:eastAsia="Calibri" w:hAnsi="Times New Roman" w:cs="Times New Roman"/>
          <w:sz w:val="12"/>
          <w:szCs w:val="12"/>
        </w:rPr>
        <w:lastRenderedPageBreak/>
        <w:t>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3.1.1.9.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3.3.9.12. Подготовка проекта договора купли-продажи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3.3.9.12.2.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3.1.1.9.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3.3.9.12.5.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3.3.9.13.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3.3.9.13.3.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 Вариант 10 - вариант предоставления муниципальной услуги в случае реализации преимущественного права субъекта малого и среднего предпринимательства (юридического лица) на приобретение арендуемого недвижимого имущества, не включенного в Перечень, по инициативе такого лица.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3.3.10.3. Результатом предоставления муниципальной услуги является: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3.3.10.4. Перечень административных процедур</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3.3.10.5. Прием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представителя заявителя, а также предъявляется оригинал соответствующего документа. Документ, удостоверяющий личность представителя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представителя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документ, подтверждающий полномочия представителя действовать от имени заявителя (документ, подтверждающий полномочия единоличного исполнительного органа юридического лица на осуществление действий от имени юридического лица без доверенности; нотариально удостоверенная доверенность либо доверенность, приравненная в соответствии с законодательством </w:t>
      </w:r>
      <w:proofErr w:type="gramStart"/>
      <w:r w:rsidRPr="00E70709">
        <w:rPr>
          <w:rFonts w:ascii="Times New Roman" w:eastAsia="Calibri" w:hAnsi="Times New Roman" w:cs="Times New Roman"/>
          <w:sz w:val="12"/>
          <w:szCs w:val="12"/>
        </w:rPr>
        <w:t>к</w:t>
      </w:r>
      <w:proofErr w:type="gramEnd"/>
      <w:r w:rsidRPr="00E70709">
        <w:rPr>
          <w:rFonts w:ascii="Times New Roman" w:eastAsia="Calibri" w:hAnsi="Times New Roman" w:cs="Times New Roman"/>
          <w:sz w:val="12"/>
          <w:szCs w:val="12"/>
        </w:rPr>
        <w:t xml:space="preserve"> нотариально удостоверенной). В случае направления заявления посредством РПГУ документ, подтверждающий полномочия представителя заявителя, должен быть подписан усиленной квалифицированной электронной подписью нотариуса либо иного выдавшего лица;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заверенные в соответствии с требованиями действующего законодательства (нотариально либо уполномоченным органом управления юридического лица) копии учредительных документов заявителя (для юридических лиц);</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решение уполномоченного органа управления юридического лица о приобретении арендуемого имущества в собственность (в случаях, предусмотренных действующим законодательством);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юридических лиц;</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реестра субъектов малого и среднего предпринимательства;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недвижимости (далее - ЕГРН) об основных характеристиках и зарегистрированных правах на объект недвижимости;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охранное обязательство (в случае, если арендуемое имущество является объектом культурного наследия);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нахождении земельного участка в пределах прибрежной защитной и береговой полосы водного объекта, а также сведения о нахождении в границах земельного участка прудов, обводненных карьеров, находящихся в муниципальной собственности водных объектов (при наличии в представляемых в Уполномоченный орган документах сведений о том, что земельный участок может располагаться в водоохранной зоне водного объекта);</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лесным участкам земель населенных пунктов либо землям лесного фонда (при наличии в представляемых в Уполномоченный орган документах сведений о том, что земельный участок может являться лесным участком);</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территории общего пользования (площади, улицы, проезды, автомобильные дороги, набережные, парки, лесопарки, скверы, сады, бульвары, водные объекты, пляжи и другие объекты);</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зарезервированных для государственных или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зараженных опасными веществами и подвергшихся биогенному заражению;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первом и втором поясах зон санитарной охраны источников питьевого и хозяйственно-бытового водоснабжения;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наличии либо отсутствии обременений и ограничений в использовании земельного участка;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3.3.10.5.4. Заявитель по собственной инициативе вправе представить документы, указанные в пункте 3.3.10.5.3. настоящего Административного регламента.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3.3.10.5.2. настоящего Административного регламента, одним из способов, установленных пунктом 3.3.10.5.6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3.3.10.5.6. Способы подачи запроса и документов и (или) информации,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 документ, удостоверяющий личность;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3.3.10.5.8.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3.3.10.5.2.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3.3.10.5.9.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3.3.10.6. Приостановление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3.3.10.6.1. Основаниями для приостановления предоставления муниципальной услуги являются: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 содержащихся в Едином государственном реестре недвижимости, - на срок не более 30 календарных дней;</w:t>
      </w:r>
      <w:r w:rsidRPr="00E70709">
        <w:rPr>
          <w:rFonts w:ascii="Times New Roman" w:eastAsia="Calibri" w:hAnsi="Times New Roman" w:cs="Times New Roman"/>
          <w:sz w:val="12"/>
          <w:szCs w:val="12"/>
        </w:rPr>
        <w:cr/>
        <w:t>3) при необходимости уточнения границ земельного участка - на срок не более 30 календарных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при необходимости представления заявителем в администрацию в соответствии с пунктом 3.3.10.5.2. Регламента документов, необходимых для предоставления муниципальной услуги - на срок не более 5 рабочих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 на основании вступившего в законную силу решения суда - на срок, указанный в решении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3.3.10.7. Направление межведомственных запросов</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3.3.10.7.1. В случае отсутствия документов и информации, необходимых для предоставления муниципальной услуги, указанных в пункте 3.3.10.5.3.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3.3.10.8. Принятие решения об отказе в предоставлении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 xml:space="preserve">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3.3.10.8.2.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3.1.1.10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3.1.1.10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3.3.10.8.4. При наличии оснований, предусмотренных подразделом 3.3.10.8.3.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w:t>
      </w:r>
      <w:proofErr w:type="gramStart"/>
      <w:r w:rsidRPr="00E70709">
        <w:rPr>
          <w:rFonts w:ascii="Times New Roman" w:eastAsia="Calibri" w:hAnsi="Times New Roman" w:cs="Times New Roman"/>
          <w:sz w:val="12"/>
          <w:szCs w:val="12"/>
        </w:rPr>
        <w:t>.</w:t>
      </w:r>
      <w:proofErr w:type="gramEnd"/>
      <w:r w:rsidRPr="00E70709">
        <w:rPr>
          <w:rFonts w:ascii="Times New Roman" w:eastAsia="Calibri" w:hAnsi="Times New Roman" w:cs="Times New Roman"/>
          <w:sz w:val="12"/>
          <w:szCs w:val="12"/>
        </w:rPr>
        <w:t xml:space="preserve"> </w:t>
      </w:r>
      <w:proofErr w:type="gramStart"/>
      <w:r w:rsidRPr="00E70709">
        <w:rPr>
          <w:rFonts w:ascii="Times New Roman" w:eastAsia="Calibri" w:hAnsi="Times New Roman" w:cs="Times New Roman"/>
          <w:sz w:val="12"/>
          <w:szCs w:val="12"/>
        </w:rPr>
        <w:t>о</w:t>
      </w:r>
      <w:proofErr w:type="gramEnd"/>
      <w:r w:rsidRPr="00E70709">
        <w:rPr>
          <w:rFonts w:ascii="Times New Roman" w:eastAsia="Calibri" w:hAnsi="Times New Roman" w:cs="Times New Roman"/>
          <w:sz w:val="12"/>
          <w:szCs w:val="12"/>
        </w:rPr>
        <w:t>дним из способов, указанным в подпункте 3.3.10.13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3.3.10.8.7. Критерием принятия решения является наличие оснований для отказа в предоставлении муниципальной услуги, предусмотренных подразделом 3.3.10.8.3.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3.3.10.9. Обеспечение включения арендуемого имущества</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прогнозный план приватизации имущества</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3.3.10.9.1.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3.3.10.8.3.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3.3.10.9.2.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3.3.10.9.4. При отсутствии оснований для отказа в предоставлении муниципальной услуги, предусмотренных подразделом 3.3.10.8.3. </w:t>
      </w:r>
      <w:proofErr w:type="gramStart"/>
      <w:r w:rsidRPr="00E70709">
        <w:rPr>
          <w:rFonts w:ascii="Times New Roman" w:eastAsia="Calibri" w:hAnsi="Times New Roman" w:cs="Times New Roman"/>
          <w:sz w:val="12"/>
          <w:szCs w:val="12"/>
        </w:rPr>
        <w:t xml:space="preserve">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 </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3.3.10.9.5. Критерием принятия решения является отсутствие оснований для отказа в предоставлении муниципальной услуги, предусмотренных подразделом 3.3.10.8.3. Регламента.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3.3.10.10.Обеспечение оценки рыночной стоимости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3.3.10.8.3.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3.3.10.10.8. Критерием принятия решения является отсутствие оснований для отказа в предоставлении муниципальной услуги, предусмотренных подразделом 3.3.10.8.3.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3.3.10.11. Принятие решения об условиях приватизации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3.3.10.11.2.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3.1.1.10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3.3.10.12. Подготовка проекта договора купли-продажи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3.3.10.12.2.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3.3.10.12.3.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3.1.1.10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3.3.10.12.5.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3.3.10.13.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под роспись;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3.3.10.13.3.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 Вариант 11 - вариант предоставления муниципальной услуги в случае реализации преимущественного права субъекта малого и среднего предпринимательства (физического лица) на приобретение арендуемого недвижимого имущества, включенного в утвержденный Перечень, по инициативе такого лица.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3.3.11.3. Результатом предоставления муниципальной услуги является: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3.3.11.4. Перечень административных процедур</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3.3.11.5. Прием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копия документа, удостоверяющего личность заявителя, а также предъявляется оригинал соответствующего документа. Документ, удостоверяющий личность заявителя (паспорт гражданина Российской Федерации), предоставляется в случаях обращения представителя </w:t>
      </w:r>
      <w:r w:rsidRPr="00E70709">
        <w:rPr>
          <w:rFonts w:ascii="Times New Roman" w:eastAsia="Calibri" w:hAnsi="Times New Roman" w:cs="Times New Roman"/>
          <w:sz w:val="12"/>
          <w:szCs w:val="12"/>
        </w:rPr>
        <w:lastRenderedPageBreak/>
        <w:t>заявителя без использования РПГУ. В случае направления заявления посредством РПГУ сведения из документа, удостоверяющего личность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документ, подтверждающий полномочия представителя действовать от имени заявителя, нотариально удостоверенная доверенность либо доверенность, приравненная в соответствии с законодательством к нотариально </w:t>
      </w:r>
      <w:proofErr w:type="gramStart"/>
      <w:r w:rsidRPr="00E70709">
        <w:rPr>
          <w:rFonts w:ascii="Times New Roman" w:eastAsia="Calibri" w:hAnsi="Times New Roman" w:cs="Times New Roman"/>
          <w:sz w:val="12"/>
          <w:szCs w:val="12"/>
        </w:rPr>
        <w:t>удостоверенной</w:t>
      </w:r>
      <w:proofErr w:type="gramEnd"/>
      <w:r w:rsidRPr="00E70709">
        <w:rPr>
          <w:rFonts w:ascii="Times New Roman" w:eastAsia="Calibri" w:hAnsi="Times New Roman" w:cs="Times New Roman"/>
          <w:sz w:val="12"/>
          <w:szCs w:val="12"/>
        </w:rPr>
        <w:t>). В случае направления заявления посредством РПГУ документ, подтверждающий полномочия представителя заявителя, должен быть подписан усиленной квалифицированной электронной подписью нотариуса либо иного выдавшего лица;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индивидуальных предпринимателей;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реестра субъектов малого и среднего предпринимательства;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недвижимости (далее - ЕГРН) об основных характеристиках и зарегистрированных правах на объект недвижимости;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охранное обязательство (в случае, если арендуемое имущество является объектом культурного наследия);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нахождении земельного участка в пределах прибрежной защитной и береговой полосы водного объекта, а также сведения о нахождении в границах земельного участка прудов, обводненных карьеров, находящихся в муниципальной собственности водных объектов (при наличии в представляемых в Уполномоченный орган документах сведений о том, что земельный участок может располагаться в водоохранной зоне водного объекта);</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лесным участкам земель населенных пунктов либо землям лесного фонда (при наличии в представляемых в Уполномоченный орган документах сведений о том, что земельный участок может являться лесным участком);</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территории общего пользования (площади, улицы, проезды, автомобильные дороги, набережные, парки, лесопарки, скверы, сады, бульвары, водные объекты, пляжи и другие объекты);</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зарезервированных для государственных или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зараженных опасными веществами и подвергшихся биогенному заражению;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первом и втором поясах зон санитарной охраны источников питьевого и хозяйственно-бытового водоснабжения;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наличии либо отсутствии обременений и ограничений в использовании земельного участка;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3.3.11.5.4. Заявитель по собственной инициативе вправе представить документы, указанные в пункте 3.3.11.5.3. настоящего Административного регламента.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3.3.11.5.2. настоящего Административного регламента, одним из способов, установленных пунктом 3.3.11.5.6.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3.3.11.5.6. Способы подачи запроса и документов и (или) информации,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 документ, удостоверяющий личность;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3.3.11.5.2.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3.3.11.5.9.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3.3.11.6. Приостановление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3.3.11.6.1. Основаниями для приостановления предоставления муниципальной услуги являются: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 содержащихся в Едином государственном реестре недвижимости, - на срок не более 30 календарных дней;</w:t>
      </w:r>
      <w:r w:rsidRPr="00E70709">
        <w:rPr>
          <w:rFonts w:ascii="Times New Roman" w:eastAsia="Calibri" w:hAnsi="Times New Roman" w:cs="Times New Roman"/>
          <w:sz w:val="12"/>
          <w:szCs w:val="12"/>
        </w:rPr>
        <w:cr/>
        <w:t>3) при необходимости уточнения границ земельного участка - на срок не более 30 календарных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при необходимости представления заявителем в администрацию в соответствии с 3.3.11.5.2. Регламента документов, необходимых для предоставления муниципальной услуги - на срок не более 5 рабочих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 на основании вступившего в законную силу решения суда - на срок, указанный в решении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3.3.11.7.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3.3.11.7.1. В случае отсутствия документов и информации, необходимых для предоставления муниципальной услуги, указанных в п. 3.3.11.5.3.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3.3.11.8. Принятие решения об отказе в предоставлении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3.3.11.8.2.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3.1.1.11.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3.1.1.11.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3.3.11.8.4. При наличии оснований, предусмотренных подразделом 3.3.11.8.3.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одним из способов, указанным в подпункте 3.3.11.13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3.3.11.8.7. Критерием принятия решения является наличие оснований для отказа в предоставлении муниципальной услуги, предусмотренных подразделом 3.3.11.8.3.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3.3.11.9. Обеспечение включения арендуемого имущества</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прогнозный план приватизации имущества</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3.3.11.8.3.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3.3.11.9.2.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3.3.11.9.4. При отсутствии оснований для отказа в предоставлении муниципальной услуги, предусмотренных подразделом 3.3.11.8.3.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3.3.11.9.5. Критерием принятия решения является отсутствие оснований для отказа в предоставлении муниципальной услуги, предусмотренных подразделом 3.3.11.8.3.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3.3.11.10.Обеспечение оценки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3.3.11.8.3.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3.3.11.10.3.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3.3.11.10.8. Критерием принятия решения является отсутствие оснований для отказа в предоставлении муниципальной услуги, предусмотренных подразделом  3.3.11.8.3.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3.3.11.11. Принятие решения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3.3.11.11.2.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3.1.1.11.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3.3.11.12. Подготовка проекта договора купли-продажи 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3.3.11.12.2.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3.1.1.11.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3.3.11.12.5.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3.3.11.12.7..Результатом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3.3.11.12.9.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3.3.11.13.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3.3.11.13.3.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 Вариант 12 - вариант предоставления муниципальной услуги в случае реализации преимущественного права субъекта малого и среднего предпринимательства (физического лица) на приобретение арендуемого недвижимого имущества, включенного в утвержденный Перечень, по инициативе такого лица.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3.3.12.3. Результатом предоставления муниципальной услуги является: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3.3.12.4. Перечень административных процедур</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3.3.12.5. Прием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заявителя, а также предъявляется оригинал соответствующего документа. Документ, удостоверяющий личность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Федеральной на налоговой службы о статусе физического лица в качестве плательщика налога на профессиональный доход;</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из Единого реестра субъектов малого и среднего предпринимательства;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недвижимости (далее - ЕГРН) об основных характеристиках и зарегистрированных правах на объект недвижимости;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охранное обязательство (в случае, если арендуемое имущество является объектом культурного наследия);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нахождении земельного участка в пределах прибрежной защитной и береговой полосы водного объекта, а также сведения о нахождении в границах земельного участка прудов, обводненных карьеров, находящихся в муниципальной собственности водных объектов (при наличии в представляемых в Уполномоченный орган документах сведений о том, что земельный участок может располагаться в водоохранной зоне водного объекта);</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лесным участкам земель населенных пунктов либо землям лесного фонда (при наличии в представляемых в Уполномоченный орган документах сведений о том, что земельный участок может являться лесным участком);</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о принадлежности земельного участка к территории общего пользования (площади, улицы, проезды, автомобильные дороги, набережные, парки, лесопарки, скверы, сады, бульвары, водные объекты, пляжи и другие объекты);</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зарезервированных для государственных или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границах земель, зараженных опасными веществами и подвергшихся биогенному заражению;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нахождении земельного участка в первом и втором поясах зон санитарной охраны источников питьевого и хозяйственно-бытового водоснабжения;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о наличии либо отсутствии обременений и ограничений в использовании земельного участка;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3.3.12.5.4. Заявитель по собственной инициативе вправе представить документы, указанные в пункте 3.3.12.5.3. настоящего Административного регламента.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3.3.12.5.2. настоящего Административного регламента, одним из способов, установленных пунктом 3.3.12.5.6.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3.3.12.5.6. Способы подачи запроса и документов и (или) информации,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 документ, удостоверяющий личность;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3.3.12.5.2.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3.3.12.5.9. Срок регистрации запроса и документов и (или) информации, необходимых для предоставления муниципальной услуги, устанавливается пунктом 2.12.1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3.3.12.6. Приостановление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3.3.12.6.1. Основаниями для приостановления предоставления муниципальной услуги являются: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 содержащихся в Едином государственном реестре недвижимости, - на срок не более 30 календарных дней;</w:t>
      </w:r>
      <w:r w:rsidRPr="00E70709">
        <w:rPr>
          <w:rFonts w:ascii="Times New Roman" w:eastAsia="Calibri" w:hAnsi="Times New Roman" w:cs="Times New Roman"/>
          <w:sz w:val="12"/>
          <w:szCs w:val="12"/>
        </w:rPr>
        <w:cr/>
        <w:t>3) при необходимости уточнения границ земельного участка - на срок не более 30 календарных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при необходимости представления заявителем в администрацию в соответствии с пунктом 3.3.12.5.2. Регламента документов, необходимых для предоставления муниципальной услуги - на срок не более 5 рабочих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 на основании вступившего в законную силу решения суда - на срок, указанный в решении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3.3.12.7.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3.3.12.7.1. В случае отсутствия документов и информации, необходимых для предоставления муниципальной услуги, указанных в п.3.3.12.5.3.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3.3.12.8. Принятие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3.3.12.8.2.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3.1.1.12.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3.1.1.12.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3.3.12.8.4. При наличии оснований, предусмотренных подразделом 3.3.12.8.3.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w:t>
      </w:r>
      <w:r w:rsidRPr="00E70709">
        <w:rPr>
          <w:rFonts w:ascii="Times New Roman" w:eastAsia="Calibri" w:hAnsi="Times New Roman" w:cs="Times New Roman"/>
          <w:sz w:val="12"/>
          <w:szCs w:val="12"/>
        </w:rPr>
        <w:lastRenderedPageBreak/>
        <w:t>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w:t>
      </w:r>
      <w:proofErr w:type="gramStart"/>
      <w:r w:rsidRPr="00E70709">
        <w:rPr>
          <w:rFonts w:ascii="Times New Roman" w:eastAsia="Calibri" w:hAnsi="Times New Roman" w:cs="Times New Roman"/>
          <w:sz w:val="12"/>
          <w:szCs w:val="12"/>
        </w:rPr>
        <w:t>.</w:t>
      </w:r>
      <w:proofErr w:type="gramEnd"/>
      <w:r w:rsidRPr="00E70709">
        <w:rPr>
          <w:rFonts w:ascii="Times New Roman" w:eastAsia="Calibri" w:hAnsi="Times New Roman" w:cs="Times New Roman"/>
          <w:sz w:val="12"/>
          <w:szCs w:val="12"/>
        </w:rPr>
        <w:t xml:space="preserve"> </w:t>
      </w:r>
      <w:proofErr w:type="gramStart"/>
      <w:r w:rsidRPr="00E70709">
        <w:rPr>
          <w:rFonts w:ascii="Times New Roman" w:eastAsia="Calibri" w:hAnsi="Times New Roman" w:cs="Times New Roman"/>
          <w:sz w:val="12"/>
          <w:szCs w:val="12"/>
        </w:rPr>
        <w:t>о</w:t>
      </w:r>
      <w:proofErr w:type="gramEnd"/>
      <w:r w:rsidRPr="00E70709">
        <w:rPr>
          <w:rFonts w:ascii="Times New Roman" w:eastAsia="Calibri" w:hAnsi="Times New Roman" w:cs="Times New Roman"/>
          <w:sz w:val="12"/>
          <w:szCs w:val="12"/>
        </w:rPr>
        <w:t>дним из способов, указанным в подпункте 3.3.12.13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3.3.12.8.7. Критерием принятия решения является наличие оснований для отказа в предоставлении муниципальной услуги, предусмотренных подразделом 3.3.12.8.3.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3.3.12.9.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3.3.12.8.3.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3.3.12.9.2.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3.3.12.9.4. При отсутствии оснований для отказа в предоставлении муниципальной услуги, предусмотренных подразделом 3.3.12.8.3.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3.3.12.9.5. Критерием принятия решения является отсутствие оснований для отказа в предоставлении муниципальной услуги, предусмотренных подразделом 3.3.12.8.3.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3.3.12.10. Обеспечение оценки рыночной стоимости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пунктом 3.3.12.8.3.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3.3.12.10.8. Критерием принятия решения является отсутствие оснований для отказа в предоставлении муниципальной услуги, предусмотренных подразделом 3.3.12.6 3.3.12.8.3.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3.3.12.11. Принятие решения об условиях приватизации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3.3.12.11.2.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3.1.1.12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 Подготовка проекта договора купли-продажи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3.1.1.12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3.3.12.12.5.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3.3.12.13.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3.3.12.12.3.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 Вариант 13 - вариант предоставления муниципальной услуги в случае реализации преимущественного право субъекта малого и среднего предпринимательства (юридического лица) на приобретение арендуемого движимого имущества, включенного в утвержденный Перечень, по инициативе такого лица.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3.3.13.3. Результатом предоставления муниципальной услуги является: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3.3.13.4. Перечень административных процедур</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3.3.13.5. Прием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представителя заявителя, а также предъявляется оригинал соответствующего документа. Документ, удостоверяющий личность представителя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представителя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документ, подтверждающий полномочия представителя действовать от имени заявителя (документ, подтверждающий полномочия единоличного исполнительного органа юридического лица на осуществление действий от имени юридического лица без доверенности; нотариально удостоверенная доверенность либо доверенность, приравненная в соответствии с законодательством </w:t>
      </w:r>
      <w:proofErr w:type="gramStart"/>
      <w:r w:rsidRPr="00E70709">
        <w:rPr>
          <w:rFonts w:ascii="Times New Roman" w:eastAsia="Calibri" w:hAnsi="Times New Roman" w:cs="Times New Roman"/>
          <w:sz w:val="12"/>
          <w:szCs w:val="12"/>
        </w:rPr>
        <w:t>к</w:t>
      </w:r>
      <w:proofErr w:type="gramEnd"/>
      <w:r w:rsidRPr="00E70709">
        <w:rPr>
          <w:rFonts w:ascii="Times New Roman" w:eastAsia="Calibri" w:hAnsi="Times New Roman" w:cs="Times New Roman"/>
          <w:sz w:val="12"/>
          <w:szCs w:val="12"/>
        </w:rPr>
        <w:t xml:space="preserve"> нотариально удостоверенной). В случае направления заявления посредством РПГУ документ, подтверждающий полномочия представителя заявителя, должен быть подписан усиленной квалифицированной электронной подписью нотариуса либо иного выдавшего лица;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заверенные в соответствии с требованиями действующего законодательства (нотариально либо уполномоченным органом управления юридического лица) копии учредительных документов заявителя (для юридических лиц);</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решение уполномоченного органа управления юридического лица о приобретении арендуемого имущества в собственность (в случаях, предусмотренных действующим законодательством);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юридических лиц;</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из Единого реестра субъектов малого и среднего предпринимательства;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3.3.13.5.4. Заявитель по собственной инициативе вправе представить документы, указанные в пункте 3.3.13.5.3. настоящего Административного регламента.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3.3.13.5.2. настоящего Административного регламента, одним из способов, установленных пунктом 3.3.13.5.6.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3.3.13.5.6. Способы подачи запроса и документов и (или) информации,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 документ, удостоверяющий личность;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3.3.13.5.2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3.3.13.5.9. Срок регистрации запроса и документов и (или) информации, необходимых для предоставления муниципальной услуги, устанавливается пунктом 2.12.1.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3.3.13.6. Приостановление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3.3.13.6.1. Основаниями для приостановления предоставления муниципальной услуги являются: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2) при необходимости представления заявителем в администрацию в соответствии с пунктом 3.3.13.5.2. Регламента документов, необходимых для предоставления муниципальной услуги - на срок не более 5 рабочих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 основании вступившего в законную силу решения суда - на срок, указанный в решении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3.3.13.7. Направление межведомственных запросов</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3.3.13.7.1. В случае отсутствия документов и информации, необходимых для предоставления муниципальной услуги, указанных в п. 3.3.13.5.3.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3.3.13.8. Принятие решения об отказе в предоставлении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3.3.13.8.2.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3.1.1.13.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4) несоблюдение одного из условий, предусмотренных пунктом 3.1.1.13. Регламента.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3.3.13.8.4. При наличии оснований, предусмотренных подразделом 3.3.13.8.3.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одним из способов, указанным в подпункте 3.3.2.13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3.3.13.8.7. Критерием принятия решения является наличие оснований для отказа в предоставлении муниципальной услуги, предусмотренных подразделом 3.3.13.8.3.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3.3.13.9.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3.3.13.8.3.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3.3.13.9.2.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3.3.13.9.4. При отсутствии оснований для отказа в предоставлении муниципальной услуги, предусмотренных подразделом 3.3.13.8.3.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3.3.13.9.5. Критерием принятия решения является отсутствие оснований для отказа в предоставлении муниципальной услуги, предусмотренных подразделом 3.3.13.8.3.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3.3.13.10. Обеспечение оценки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3.3.13.10.1.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3.3.13.8.3.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3.3.13.10.6</w:t>
      </w:r>
      <w:proofErr w:type="gramStart"/>
      <w:r w:rsidRPr="00E70709">
        <w:rPr>
          <w:rFonts w:ascii="Times New Roman" w:eastAsia="Calibri" w:hAnsi="Times New Roman" w:cs="Times New Roman"/>
          <w:sz w:val="12"/>
          <w:szCs w:val="12"/>
        </w:rPr>
        <w:t xml:space="preserve"> Н</w:t>
      </w:r>
      <w:proofErr w:type="gramEnd"/>
      <w:r w:rsidRPr="00E70709">
        <w:rPr>
          <w:rFonts w:ascii="Times New Roman" w:eastAsia="Calibri" w:hAnsi="Times New Roman" w:cs="Times New Roman"/>
          <w:sz w:val="12"/>
          <w:szCs w:val="12"/>
        </w:rPr>
        <w:t>а основании положительного экспертного заключения уполномоченное должностное лицо администрации подписывает акт приема-передачи оказанных услуг по оценке рыночной стоимости арендуемого имущества (далее -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3.3.13.10.8. Критерием принятия решения является отсутствие оснований для отказа в предоставлении муниципальной услуги, предусмотренных подразделом 3.3.13.8.3.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3.3.13.11. Принятие решения об условиях приватизации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3.3.13.11.2.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3.1.1.13.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3.3.13.12. Подготовка проекта договора купли-продажи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3.3.13.12.2.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3.1.1.13.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3.3.13.12.5.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3.3.13.12.6.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3.3.13.12.11</w:t>
      </w:r>
      <w:proofErr w:type="gramStart"/>
      <w:r w:rsidRPr="00E70709">
        <w:rPr>
          <w:rFonts w:ascii="Times New Roman" w:eastAsia="Calibri" w:hAnsi="Times New Roman" w:cs="Times New Roman"/>
          <w:sz w:val="12"/>
          <w:szCs w:val="12"/>
        </w:rPr>
        <w:t xml:space="preserve"> П</w:t>
      </w:r>
      <w:proofErr w:type="gramEnd"/>
      <w:r w:rsidRPr="00E70709">
        <w:rPr>
          <w:rFonts w:ascii="Times New Roman" w:eastAsia="Calibri" w:hAnsi="Times New Roman" w:cs="Times New Roman"/>
          <w:sz w:val="12"/>
          <w:szCs w:val="12"/>
        </w:rPr>
        <w:t>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3.3.13.13.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3.3.13.13.3.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 Вариант 14 - вариант предоставления муниципальной услуги в случае реализации преимущественного права субъекта малого и среднего предпринимательства (физического лица) на приобретение арендуемого движимого имущества, включенного в утвержденный Перечень, по инициативе такого лица.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3.3.14.3. Результатом предоставления муниципальной услуги является: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3.3.14.4. Перечень административных процедур</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3.3.14.5. Прием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заявителя, а также предъявляется оригинал соответствующего документа. Документ, удостоверяющий личность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документ, подтверждающий полномочия представителя действовать от имени заявителя, нотариально удостоверенная доверенность либо доверенность, приравненная в соответствии с законодательством к нотариально </w:t>
      </w:r>
      <w:proofErr w:type="gramStart"/>
      <w:r w:rsidRPr="00E70709">
        <w:rPr>
          <w:rFonts w:ascii="Times New Roman" w:eastAsia="Calibri" w:hAnsi="Times New Roman" w:cs="Times New Roman"/>
          <w:sz w:val="12"/>
          <w:szCs w:val="12"/>
        </w:rPr>
        <w:t>удостоверенной</w:t>
      </w:r>
      <w:proofErr w:type="gramEnd"/>
      <w:r w:rsidRPr="00E70709">
        <w:rPr>
          <w:rFonts w:ascii="Times New Roman" w:eastAsia="Calibri" w:hAnsi="Times New Roman" w:cs="Times New Roman"/>
          <w:sz w:val="12"/>
          <w:szCs w:val="12"/>
        </w:rPr>
        <w:t>). В случае направления заявления посредством РПГУ документ, подтверждающий полномочия представителя заявителя, должен быть подписан усиленной квалифицированной электронной подписью нотариуса либо иного выдавшего лица;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выписка из Единого государственного реестра индивидуальных предпринимателей;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из Единого реестра субъектов малого и среднего предпринимательства;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3.3.14.5.4. Заявитель по собственной инициативе вправе представить документы, указанные в пункте 3.3.14.5.3. настоящего Административного регламента.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3.3.14.5.2. настоящего Административного регламента, одним из способов, установленных пунктом 3.3.14.5.6.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3.3.14.5.6. Способы подачи запроса и документов и (или) информации,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1) в электронной форме посредством ЕПГУ, РПГУ;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Сергиевский - документ, удостоверяющий личность;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3.3.14.5.8. 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3.3.14.5.2.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3.3.14.5.9.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3.3.14.6. Приостановление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3.3.14.6.1. Основаниями для приостановления предоставления муниципальной услуги являются: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представления заявителем в администрацию в соответствии с пунктом 3.3.14.5.2. Регламента документов, необходимых для предоставления муниципальной услуги - на срок не более 5 рабочих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 основании вступившего в законную силу решения суда - на срок, указанный в решении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3.3.14.7.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3.3.14.7.1. В случае отсутствия документов и информации, необходимых для предоставления муниципальной услуги, указанных в п. 3.3.14.5.3.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3.3.3.14.7.3.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3.3.14.8. Принятие решения об отказе в предоставлении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3.3.14.8.2.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3.1.1.14.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3.1.1.14.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3.3.14.8.4. При наличии оснований, предусмотренных подразделом 3.3.14.8.3.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одним из способов, указанным в подпункте 3.3.14.13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3.3.14.8.6.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3.3.14.8.7. Критерием принятия решения является наличие оснований для отказа в предоставлении муниципальной услуги, предусмотренных подразделом 3.3.14.8.3.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3.3.14.9.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3.3.14.8.3.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3.3.14.9.2.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3.3.14.9.4. При отсутствии оснований для отказа в предоставлении муниципальной услуги, предусмотренных подразделом 3.3.14.8.3.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3.3.14.9.5. Критерием принятия решения является отсутствие оснований для отказа в предоставлении муниципальной услуги, предусмотренных подразделом 3.3.14.8.3.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3.3.14.9.6.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3.3.14.10. Обеспечение оценки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3.3.14.8.3.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3.3.14.10.8. Критерием принятия решения является отсутствие оснований для отказа в предоставлении муниципальной услуги, предусмотренных подразделом 3.3.14.8.3.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3.3.14.11. Принятие решения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3.3.14.11.2.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3.1.1.14.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3.3.14.11.7.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3.3.14.12. Подготовка проекта договора купли-продажи</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3.3.14.12.2.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3.1.1.14.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3.3.14.12.5.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3.3.14.13.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3.3.14.13.3.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 Вариант 15 - вариант предоставления муниципальной услуги в случае реализации преимущественного права субъекта малого и среднего предпринимательства (физического лица) на приобретение арендуемого движимого имущества, включенного в утвержденный Перечень, по инициативе такого лица.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3.3.15.1. Максимальный срок предоставления муниципальной услуги составляет 135 календарных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приложенных к нему документов,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3.3.15.2.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3.3.15.3. Результатом предоставления муниципальной услуги является: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 2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 3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3.3.15.4. Перечень административных процедур</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направление межведомственных запросов 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обеспечение оценки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подготовка проекта договора купли-продажи 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3.3.15.5. Прием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3.3.15.5.1.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3.3.15.5.2. 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№4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 заявлением о предоставлении муниципальной услуги заявитель самостоятельно </w:t>
      </w:r>
      <w:proofErr w:type="gramStart"/>
      <w:r w:rsidRPr="00E70709">
        <w:rPr>
          <w:rFonts w:ascii="Times New Roman" w:eastAsia="Calibri" w:hAnsi="Times New Roman" w:cs="Times New Roman"/>
          <w:sz w:val="12"/>
          <w:szCs w:val="12"/>
        </w:rPr>
        <w:t>предоставляет следующие документы</w:t>
      </w:r>
      <w:proofErr w:type="gramEnd"/>
      <w:r w:rsidRPr="00E70709">
        <w:rPr>
          <w:rFonts w:ascii="Times New Roman" w:eastAsia="Calibri" w:hAnsi="Times New Roman" w:cs="Times New Roman"/>
          <w:sz w:val="12"/>
          <w:szCs w:val="12"/>
        </w:rPr>
        <w:t>:</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копия документа, удостоверяющего личность заявителя, а также предъявляется оригинал соответствующего документа. Документ, удостоверяющий личность заявителя (паспорт гражданина Российской Федерации), предоставляется в случаях обращения представителя заявителя без использования РПГУ. В случае направления заявления посредством РПГУ сведения из документа, удостоверяющего личность заявителя, проверяются при подтверждении учетной записи в Единой системе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(далее - ЕСИА) и могут быть проверены путем направления запроса с использованием Федеральной информационной системы "Единая система межведомственного электронного взаимодействия" (далее - СМЭВ);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представляемые заявителем, должны соответствовать требованиям, установленным действующим законодательством к таким документам.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3.3.15.5.3.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сведения Федеральной на налоговой службы о статусе физического лица в качестве плательщика налога на профессиональный доход;</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сведения из Единого реестра субъектов малого и среднего предпринимательства;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3.3.15.5.4. Заявитель по собственной инициативе вправе представить документы, указанные в пункте 3.3.15.5.3. настоящего Административного регламента.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3.3.15.5.5.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3.3.15.5.2. настоящего Административного регламента, одним из способов, установленных пунктом 3.3.15.5.6.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3.3.15.5.6. Способы подачи запроса и документов и (или) информации,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3.3.15.5.7.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 документ, удостоверяющий личность;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3.3.15.5.8. Основаниями для отказа в приеме документов, необходимых для предоставления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отсутствие в заявлении необходимых сведений о заявителе (в том числе обязательных реквизитов заявителя, подписи заявителя) или об арендуемом им имуществе, в отношении которого предполагается реализация преимущественного права;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к заявлению не приложены документы, предусмотренные пунктом 3.3.15.5.2.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наличие в заявлении и прилагаемых к нему документах подчисток либо приписок, зачеркнутых слов и иных неоговоренных исправлений, наличие документов, составленных карандашом, а также повреждений заявления и прилагаемых к нему документов, не позволяющих однозначно истолковать их содержание.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3.3.15.5.9.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3.3.15.5.10.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3.3.15.6. Приостановление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3.3.15.6.1. Основаниями для приостановления предоставления муниципальной услуги являются: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при оспаривании заявителем достоверности величины рыночной стоимости объекта оценки, используемой для определения цены выкупаемого арендуемого имущества, - на срок до дня вступления в законную силу решения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при необходимости представления заявителем в администрацию в соответствии с пунктом 3.3.15.5.2. Регламента документов, необходимых для предоставления муниципальной услуги - на срок не более 5 рабочих дней;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на основании вступившего в законную силу решения суда - на срок, указанный в решении суда.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3.3.15.7. Направление межведомственных запросов</w:t>
      </w:r>
      <w:r w:rsidR="00CD20D4">
        <w:rPr>
          <w:rFonts w:ascii="Times New Roman" w:eastAsia="Calibri" w:hAnsi="Times New Roman" w:cs="Times New Roman"/>
          <w:sz w:val="12"/>
          <w:szCs w:val="12"/>
        </w:rPr>
        <w:t xml:space="preserve"> </w:t>
      </w:r>
      <w:r w:rsidRPr="00E70709">
        <w:rPr>
          <w:rFonts w:ascii="Times New Roman" w:eastAsia="Calibri" w:hAnsi="Times New Roman" w:cs="Times New Roman"/>
          <w:sz w:val="12"/>
          <w:szCs w:val="12"/>
        </w:rPr>
        <w:t>в целях получения сведений и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3.3.15.7.1. В случае отсутствия документов и информации, необходимых для предоставления муниципальной услуги, указанных в п. 3.3.15.5.3. настоящего Административного регламента, должностное лицо осуществляет формирование и направление межведомственных запросов в уполномоченные органы, организации, определенные пунктом 2.2.2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3.3.15.7.2. Межведомственный запрос формируется в соответствии с требованиями статьи 7.2 Федерального закона от 27 июля 2010 года № 210-ФЗ «Об организации предоставления государственных 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Межведомственный запрос формируется и направляется в форме электронного документа посредством САМВ.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3.3.15.7.3. Межведомственный запрос направляется в течение 5 (пяти) рабочих дней со дня регистрации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E70709">
        <w:rPr>
          <w:rFonts w:ascii="Times New Roman" w:eastAsia="Calibri" w:hAnsi="Times New Roman" w:cs="Times New Roman"/>
          <w:sz w:val="12"/>
          <w:szCs w:val="12"/>
        </w:rPr>
        <w:t xml:space="preserve"> правовыми актами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3.3.15.7.4.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3.3.15.7.5.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3.3.15.8. Принятие решения об отказе в предоставлении муниципальной услуги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3.3.15.8.1. Основанием для начала административной процедуры является наличие в Комитете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3.3.15.8.2.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3.3.15.8.3. Специалист, рассматривающий заявление, проверяет заявление,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Основаниями для отказа в предоставлении муниципальной услуги являются следующие обстоятельства: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с заявлением обратилось лицо, не соответствующее требованиям пункта 3.1.1.15.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2) имущество, в отношении которого подано заявление, не является муниципальной собственностью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имущество, в отношении которого подано заявление, не подлежит приватизации в соответствии с требованиями действующего законодательства;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 несоблюдение одного из условий, предусмотренных пунктом 3.1.1.15.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3.3.15.8.4. При наличии оснований, предусмотренных подразделом 3.3.15.8.3. Регламента, специалист, рассматривающий заявление, в срок не позднее 5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ответов на межведомственные запросы подготавливает проект решения об отказе в предоставлении муниципальной услуги по форме Приложения №3 к настоящему Административному регламенту и обеспечивает его подписание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Документом,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3.3.15.8.5. Специалист, рассматривающий заявление,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w:t>
      </w:r>
      <w:proofErr w:type="gramStart"/>
      <w:r w:rsidRPr="00E70709">
        <w:rPr>
          <w:rFonts w:ascii="Times New Roman" w:eastAsia="Calibri" w:hAnsi="Times New Roman" w:cs="Times New Roman"/>
          <w:sz w:val="12"/>
          <w:szCs w:val="12"/>
        </w:rPr>
        <w:t>.</w:t>
      </w:r>
      <w:proofErr w:type="gramEnd"/>
      <w:r w:rsidRPr="00E70709">
        <w:rPr>
          <w:rFonts w:ascii="Times New Roman" w:eastAsia="Calibri" w:hAnsi="Times New Roman" w:cs="Times New Roman"/>
          <w:sz w:val="12"/>
          <w:szCs w:val="12"/>
        </w:rPr>
        <w:t xml:space="preserve"> </w:t>
      </w:r>
      <w:proofErr w:type="gramStart"/>
      <w:r w:rsidRPr="00E70709">
        <w:rPr>
          <w:rFonts w:ascii="Times New Roman" w:eastAsia="Calibri" w:hAnsi="Times New Roman" w:cs="Times New Roman"/>
          <w:sz w:val="12"/>
          <w:szCs w:val="12"/>
        </w:rPr>
        <w:t>о</w:t>
      </w:r>
      <w:proofErr w:type="gramEnd"/>
      <w:r w:rsidRPr="00E70709">
        <w:rPr>
          <w:rFonts w:ascii="Times New Roman" w:eastAsia="Calibri" w:hAnsi="Times New Roman" w:cs="Times New Roman"/>
          <w:sz w:val="12"/>
          <w:szCs w:val="12"/>
        </w:rPr>
        <w:t>дним из способов, указанным в подпункте 3.3.15.13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3.3.15.8.6. Максимальный срок выполнения процедуры - 10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полного пакета документов, необходимых для предоставления муниципальной услуги, в Комитет.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3.3.15.8.7. Критерием принятия решения является наличие оснований для отказа в предоставлении муниципальной услуги, предусмотренных подразделом 3.3.15.8.3.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3.3.15.8.8. Результатом выполнения административной процедуры является направление заявителю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3.3.15.8.9. Способом фиксации результата административной процедуры является регистрация письма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3.3.15.9. Обеспечение включения арендуемого имущества в прогнозный план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3.3.15.9.1. Основанием для начала административной процедуры являются одновременное наличие в Комитете полного пакета документов и информации, необходимых для предоставления муниципальной услуги, отсутствие оснований для отказа в предоставлении муниципальной услуги, предусмотренных подразделом 3.3.15.8.3. Регламента, и отсутствие арендуемого имущества в действующем прогнозном плане приватизации имущества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3.3.15.9.2.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3.3.15.9.3.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 приобретающему такие объекты, земельных участков, занимаемых такими объектами и необходимых для их использования, если иное не предусмотрено федеральным законом.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3.3.15.9.4. При отсутствии оснований для отказа в предоставлении муниципальной услуги, предусмотренных подразделом 3.3.15.8.3. </w:t>
      </w:r>
      <w:proofErr w:type="gramStart"/>
      <w:r w:rsidRPr="00E70709">
        <w:rPr>
          <w:rFonts w:ascii="Times New Roman" w:eastAsia="Calibri" w:hAnsi="Times New Roman" w:cs="Times New Roman"/>
          <w:sz w:val="12"/>
          <w:szCs w:val="12"/>
        </w:rPr>
        <w:t>Регламента, специалист, рассматривающий заявление,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 установленном муниципальными нормативными правовыми актами.</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3.3.15.9.5. Критерием принятия решения является отсутствие оснований для отказа в предоставлении муниципальной услуги, предусмотренных подразделом 3.3.15.8.3.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3.3.15.9.6. Результатом выполнения административной процедуры является решение Собрания Представителей муниципального района Сергиевский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3.3.15.9.7.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3.3.15.10. Обеспечение оценки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3.3.15.10.1. Основанием для начала административной процедуры являются одновременно наличие в Комитете полного пакета документов и информации, необходимых для предоставления муниципальной услуги, и отсутствие оснований для отказа в предоставлении муниципальной услуги, предусмотренных подразделом  3.3.15.8.3. Регламента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3.3.15.10.2. Закупка услуг по оценке рыночной стоимости арендуемого имущества осуществляется в соответствии с Федеральным законом "О контрактной системе в сфере закупок товаров, работ, услуг для обеспечения государственных и муниципальных нужд".</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3.3.15.10.3. Оценка рыночной стоимости арендуемого имущества проводится организацией, осуществляющей оценочную деятельность на территории Российской Федерации, определенной в соответствии с положениями действующего законодательства (далее - исполнитель), в срок и на условиях, установленных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3.3.15.10.4. Специалист, рассматривающий заявление, в срок не позднее 20 рабочих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отчета об оценке рыночной стоимости арендуемого имущества проводит его экспертизу, составляет и подписывает экспертное заключение.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3.3.15.10.5.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 предусмотренные муниципальным контрактом на оказание услуг по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3.3.15.10.6. На основании положительного экспертного заключения уполномоченное должностное лицо администрации подписывает акт приема-передачи оказанных </w:t>
      </w:r>
      <w:proofErr w:type="gramStart"/>
      <w:r w:rsidRPr="00E70709">
        <w:rPr>
          <w:rFonts w:ascii="Times New Roman" w:eastAsia="Calibri" w:hAnsi="Times New Roman" w:cs="Times New Roman"/>
          <w:sz w:val="12"/>
          <w:szCs w:val="12"/>
        </w:rPr>
        <w:t>услуг</w:t>
      </w:r>
      <w:proofErr w:type="gramEnd"/>
      <w:r w:rsidRPr="00E70709">
        <w:rPr>
          <w:rFonts w:ascii="Times New Roman" w:eastAsia="Calibri" w:hAnsi="Times New Roman" w:cs="Times New Roman"/>
          <w:sz w:val="12"/>
          <w:szCs w:val="12"/>
        </w:rPr>
        <w:t xml:space="preserve"> по оценке рыночной стоимости арендуемого имущества (далее -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3.3.15.10.7. Максимальный срок выполнения процедуры - 95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Комитет полного пакета документов и информации,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w:t>
      </w:r>
      <w:proofErr w:type="gramStart"/>
      <w:r w:rsidRPr="00E70709">
        <w:rPr>
          <w:rFonts w:ascii="Times New Roman" w:eastAsia="Calibri" w:hAnsi="Times New Roman" w:cs="Times New Roman"/>
          <w:sz w:val="12"/>
          <w:szCs w:val="12"/>
        </w:rPr>
        <w:t>с даты поступления</w:t>
      </w:r>
      <w:proofErr w:type="gramEnd"/>
      <w:r w:rsidRPr="00E70709">
        <w:rPr>
          <w:rFonts w:ascii="Times New Roman" w:eastAsia="Calibri" w:hAnsi="Times New Roman" w:cs="Times New Roman"/>
          <w:sz w:val="12"/>
          <w:szCs w:val="12"/>
        </w:rPr>
        <w:t xml:space="preserve"> в администрацию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3.3.15.10.8. Критерием принятия решения является отсутствие оснований для отказа в предоставлении муниципальной услуги, предусмотренных подразделом 3.3.15.8.3.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3.3.15.10.9. Результатом выполнения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3.3.15.10.10. Способом фиксации результата административной процедуры является подписанный сторонами акт приема-передачи.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3.3.15.11. Принятие решения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3.3.15.11.1. Основанием для начала административной процедуры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3.3.15.11.2.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3.3.15.11.3. Решение об условиях приватизации арендуемого имущества принимается в форме распоряжения администрации муниципального района Сергиевский.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3.3.15.11.4.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подписания</w:t>
      </w:r>
      <w:proofErr w:type="gramEnd"/>
      <w:r w:rsidRPr="00E70709">
        <w:rPr>
          <w:rFonts w:ascii="Times New Roman" w:eastAsia="Calibri" w:hAnsi="Times New Roman" w:cs="Times New Roman"/>
          <w:sz w:val="12"/>
          <w:szCs w:val="12"/>
        </w:rPr>
        <w:t xml:space="preserve"> акта приема-передачи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 установленных пунктом 3.1.1.15.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 определенная на основании отчета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3.3.15.11.5. Специалист, рассматривающий заявление, после согласования проекта распоряжения об условиях приватизации арендуемого имущества со всеми уполномоченными должностными лицами администрации, передает его в общий отдел администрации на подписание и регистрацию в срок не позднее следующего рабочего дня его согласования.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3.3.15.11.6. Максимальный срок выполнения процедуры - 14 календарных дней с даты принятия </w:t>
      </w:r>
      <w:proofErr w:type="gramStart"/>
      <w:r w:rsidRPr="00E70709">
        <w:rPr>
          <w:rFonts w:ascii="Times New Roman" w:eastAsia="Calibri" w:hAnsi="Times New Roman" w:cs="Times New Roman"/>
          <w:sz w:val="12"/>
          <w:szCs w:val="12"/>
        </w:rPr>
        <w:t>отчета</w:t>
      </w:r>
      <w:proofErr w:type="gramEnd"/>
      <w:r w:rsidRPr="00E70709">
        <w:rPr>
          <w:rFonts w:ascii="Times New Roman" w:eastAsia="Calibri" w:hAnsi="Times New Roman" w:cs="Times New Roman"/>
          <w:sz w:val="12"/>
          <w:szCs w:val="12"/>
        </w:rPr>
        <w:t xml:space="preserve">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3.3.15.11.7. Критерием принятия решения является принятый администрацией в соответствии с актом приема-передачи отчет об оценке рыночной стоимости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3.3.15.11.8. Результатом выполнения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3.3.15.11.9.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3.3.15.12. Подготовка проекта договора купли-продажи арендуемого имущества и направление его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3.3.15.12.1.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3.3.15.12.2. Ответственным за выполнение административной процедуры является руководитель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3.3.15.12.3. Специалист, рассматривающий заявление, в течение 5 рабочих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решения об условиях приватизации арендуемого имущества подготавливает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договоре купли-продажи арендуемого имущества стороны подтверждают выполнение продавцом и покупателем условий, установленных пунктом 3.1.1.15.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В проекте договора купли-продажи арендуемого имущества предусматривается выбранный заявителем порядок оплаты (единовременно или в рассрочку) приобретаемого арендуемого имущества, а также срок рассрочки в установленных действующим законодательством пределах.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В случае если законом Самарской области не установлен срок рассрочки оплаты арендуемого имущества, применяется срок рассрочки оплаты арендуемого имущества, равный пяти годам.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На сумму денежных средств, по уплате которой предоставляется рассрочка, производится начисление процентов исходя из ставки, равной одной трети ключевой ставки Центрального банка Российской Федерации, действующей на дату опубликования объявления о продаже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случае если арендуемое имущество приобретается арендатором в рассрочку, указанное имущество находится в залоге у продавца до полной его оплаты.</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Одновременно специалист, рассматривающий заявление, подготавливает проект письма о направлении проекта договора купли-продажи арендуемого имущества заявителю по адресу, указанному в заявлении, и обеспечивает подписание указанного письма руководителем Комитета.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3.3.15.12.4. Специалист, рассматривающий заявление, осуществляет регистрацию письма о направлении проекта договора купли-продажи арендуемого имущества в срок не позднее следующего рабочего дня после его подписания.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3.3.15.12.5. Максимальный срок выполнения процедуры - 15 календарных дней </w:t>
      </w:r>
      <w:proofErr w:type="gramStart"/>
      <w:r w:rsidRPr="00E70709">
        <w:rPr>
          <w:rFonts w:ascii="Times New Roman" w:eastAsia="Calibri" w:hAnsi="Times New Roman" w:cs="Times New Roman"/>
          <w:sz w:val="12"/>
          <w:szCs w:val="12"/>
        </w:rPr>
        <w:t>с даты принятия</w:t>
      </w:r>
      <w:proofErr w:type="gramEnd"/>
      <w:r w:rsidRPr="00E70709">
        <w:rPr>
          <w:rFonts w:ascii="Times New Roman" w:eastAsia="Calibri" w:hAnsi="Times New Roman" w:cs="Times New Roman"/>
          <w:sz w:val="12"/>
          <w:szCs w:val="12"/>
        </w:rPr>
        <w:t xml:space="preserve"> распоряжения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3.3.15.12.6. Критерием принятия решения является распоряжение администрации муниципального района Сергиевский об условиях приватизации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3.3.15.12.7. Результатом выполнения административной процедуры является направление заявителю по почте заказным письмом с уведомлением проекта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3.3.15.12.8. Способом фиксации результата административной процедуры является регистрация письма о направлении проекта договора купли-продажи арендуемого имущества заявителю.</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3.3.15.12.9. Проект договора купли-продажи арендуемого имущества, направленный заявителю, должен быть им подписан и нарочно возвращен в Комитет в течение 30 календарных дней со дня его получения.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3.3.15.12.10. После поступления в Комитет подписанного заявителем проекта договора купли-продажи арендуемого имущества руководитель Комитета подписывает проект договора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3.3.15.12.11. После подписания проекта договора купли-продажи арендуемого имущества специалист, рассматривающий заявление, регистрирует договор купли-продажи арендуемого имущества.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3.3.15.13.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3.3.15.13.1.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3.3.15.13.2. Специалист Уполномоченного органа, в должностные обязанности которого входит предоставление муниципальной услуги, в срок не позднее 15 календарных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3.3.15.13.3.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 Вариант 16 - вариант предоставления муниципальной услуги в случае исправления допущенных опечаток и ошибок в выданных в результате предоставления муниципальной услуги документах</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3.3.16.1. В случае выявления опечаток и (или) ошибок в выданных в результате предоставления муниципальной услуги документах заявитель вправе обратиться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с заявлением об исправлении допущенных опечаток и (или) ошибок в выданных в результате предоставления муниципальной услуги документах по форме согласно Приложению  №7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3.3.16.2. Максимальный срок предоставления муниципальной услуги составляет 10 рабочих дней со дня регистрации Уполномоченным органом,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о предоставления муниципальной услуги и необходимых документов.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3.3.16.3. Основания для приостановления предоставления муниципальной услуги законодательством не установлены.</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3.3.16.4 Предоставление дополнительных документов и (или) информации от заявителя в процессе предоставления муниципальной услуги не предусмотрено.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3.3.16.5. Результатом предоставления муниципальной услуги является: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 предоставлении муниципальной услуги по форме согласно Приложению №5 к настоящему Административному регламенту с приложением исправленных документов, являющихся результатом предоставления муниципальной услуги</w:t>
      </w:r>
      <w:proofErr w:type="gramStart"/>
      <w:r w:rsidRPr="00E70709">
        <w:rPr>
          <w:rFonts w:ascii="Times New Roman" w:eastAsia="Calibri" w:hAnsi="Times New Roman" w:cs="Times New Roman"/>
          <w:sz w:val="12"/>
          <w:szCs w:val="12"/>
        </w:rPr>
        <w:t xml:space="preserve"> ;</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решение об отказе в предоставлении услуги по форме согласно Приложению №6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3.3.16.6. Перечень административных процедур:</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прием, проверка и регистрация заявления о предоставлении муниципальной услуги и необходимых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3.3.16.7. Прием и регистрация заявления о предоставлении муниципальной услуги и прилагаемых к нему документов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3.3.16.7.1.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администрация муниципального района Сергиевский Самарской области;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Для получения муниципальной услуги заявитель представляет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заявление о предоставлении муниципальной услуги по форме согласно Приложению №7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3.3.16.7.2. С заявлением о предоставлении муниципальной услуги заявитель самостоятельно предоставляет: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документ, выданный по результатам предоставления муниципальной услуги,  содержащий опечатку и (или) ошибку;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документ, удостоверяющий личность заявителя (кроме способа направления заявления и документов в электронной форме посредством ЕПГУ, РГУ);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документ, удостоверяющий личность представителя заявителя в случае обращения за получением муниципальной услуги представителя (кроме способа направления заявления и документов в электронной форме посредством ЕПГУ, РГУ);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w:t>
      </w:r>
      <w:proofErr w:type="gramStart"/>
      <w:r w:rsidRPr="00E70709">
        <w:rPr>
          <w:rFonts w:ascii="Times New Roman" w:eastAsia="Calibri" w:hAnsi="Times New Roman" w:cs="Times New Roman"/>
          <w:sz w:val="12"/>
          <w:szCs w:val="12"/>
        </w:rPr>
        <w:t>документ</w:t>
      </w:r>
      <w:proofErr w:type="gramEnd"/>
      <w:r w:rsidRPr="00E70709">
        <w:rPr>
          <w:rFonts w:ascii="Times New Roman" w:eastAsia="Calibri" w:hAnsi="Times New Roman" w:cs="Times New Roman"/>
          <w:sz w:val="12"/>
          <w:szCs w:val="12"/>
        </w:rPr>
        <w:t xml:space="preserve"> подтверждающий полномочия представителя заявителя, в случае обращения за оказанием муниципальной услуги представителя заявителя;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Документы, необходимые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 отсутствуют.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3.3.16.7.3. Основанием для начала административной процедуры является поступление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заявления и документов, предусмотренных пунктом 3.3.16.7.2 настоящего Административного регламента, одним из способов, установленных пунктом 3.3.16.7.4.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3.3.16.7.4. Способы подачи запроса и документов и (или) информации, необходимых для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1) в электронной форме посредством ЕПГУ, РПГУ;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на бумажном носителе посредством личного обращения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 посредством заказного почтового отправления с описью вложения (с уведомлением о вручении) по адресу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3.3.16.7.5. 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2) в Уполномоченном органе,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 документ, удостоверяющий личность;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 с использованием ЕПГУ, РПГУ - федеральная государственная информационная система «Единая система идентификац</w:t>
      </w:r>
      <w:proofErr w:type="gramStart"/>
      <w:r w:rsidRPr="00E70709">
        <w:rPr>
          <w:rFonts w:ascii="Times New Roman" w:eastAsia="Calibri" w:hAnsi="Times New Roman" w:cs="Times New Roman"/>
          <w:sz w:val="12"/>
          <w:szCs w:val="12"/>
        </w:rPr>
        <w:t>ии и ау</w:t>
      </w:r>
      <w:proofErr w:type="gramEnd"/>
      <w:r w:rsidRPr="00E70709">
        <w:rPr>
          <w:rFonts w:ascii="Times New Roman" w:eastAsia="Calibri" w:hAnsi="Times New Roman" w:cs="Times New Roman"/>
          <w:sz w:val="12"/>
          <w:szCs w:val="12"/>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3.3.16.7.6. Основания для отказа в приеме к рассмотрению заявления и документов отсутствуют.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3.3.16.7.7.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3.3.16.7.8.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3.3.16.8. Приостановление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Основания для приостановления предоставления муниципальной услуги отсутствуют.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3.3.16.9. Принятие решения о предоставлении муниципальной услуги либо принятие решения об отказе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3.3.16.9.1. Уполномоченный орган не позднее 10 рабочих дней со дня поступления заявления о предоставлении муниципальной услуги и приложенных к нему документов рассматривает их, принимает решение и осуществляет подготовку проекта решения: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 предоставлении муниципальной услуги по форме согласно Приложению № 5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 отказе в предоставлении услуги по форме согласно Приложению №6 к настоящему Административному регламенту.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3.3.16.9.2. Документом, содержащим решение о предоставлении муниципальной услуги является информационное письмо Администрации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с приложением исправленных документов, являющихся результатом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Документом, содержащим решение об отказе в предоставлении муниципальной услуги является информационное письмо Администрации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3.3.16.9.3. Основаниями для отказа в предоставлении муниципальной услуги являются: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отсутствие в тексте выданного в результате предоставления муниципальной услуги документа опечатки и (или) ошибки;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подача заявления об исправлении допущенных опечаток и (или) ошибок в выданных в результате предоставления муниципальной услуги документах лицом, не являющимся заявителем в соответствии с настоящим Административным регламентом.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Отказ в предоставлении муниципальной услуги не препятствует повторному обращению после устранения причины, послужившей основанием для отказа.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3.3.16.10. Выдача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3.3.16.10.1.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3.3.16.10.1. Специалист Уполномоченного органа, в должностные обязанности которого входит предоставление муниципальной услуги, в срок не позднее 3 рабочих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выдается лично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под роспись;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направляет почтой заказным письмом с описью вложения (с уведомлением о вручении) на указанный в заявлении адрес;</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посредством ЕПГУ, РПГУ 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3.4. Порядок оставления заявления заявителя о предоставлении муниципальной услуги без рассмотрения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3.4.1. Порядок оставления заявления заявителя о предоставлении муниципальной услуги без рассмотрения осуществляется в едином варианте.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3.4.2. Заявитель вправе обратиться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с заявлением об оставлении заявления о предоставлении муниципальной услуги без рассмотрения в течение 30 дней с даты регистрации Уполномоченным органом, КУМИ </w:t>
      </w:r>
      <w:proofErr w:type="spellStart"/>
      <w:r w:rsidRPr="00E70709">
        <w:rPr>
          <w:rFonts w:ascii="Times New Roman" w:eastAsia="Calibri" w:hAnsi="Times New Roman" w:cs="Times New Roman"/>
          <w:sz w:val="12"/>
          <w:szCs w:val="12"/>
        </w:rPr>
        <w:t>м.р.Сергиевский</w:t>
      </w:r>
      <w:proofErr w:type="spellEnd"/>
      <w:r w:rsidRPr="00E70709">
        <w:rPr>
          <w:rFonts w:ascii="Times New Roman" w:eastAsia="Calibri" w:hAnsi="Times New Roman" w:cs="Times New Roman"/>
          <w:sz w:val="12"/>
          <w:szCs w:val="12"/>
        </w:rPr>
        <w:t xml:space="preserve"> заявления о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3.4.3. Заявление об оставлении заявления о предоставлении муниципальной услуги без рассмотрения подается заявителем в свободной форме.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3.4.4. На основании заявления, указанного в пункте 3.4.2. настоящего Административного регламента, Уполномоченный орган принимает решение (в форме информационного письма) об оставлении заявления о предоставлении муниципальной услуги без рассмотрения и уведомляет об этом заявителя одним из следующих способов (в зависимости от выбора способа получения результата рассмотрения заявления, указанного заявителем в заявлении):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выдает его заявителю лично в руки под роспись или направляет почтой заказным письмом с уведомлением о вручении на указанный в заявлении адрес;</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 форме электронного документа, подписанного с использованием усиленной квалифицированной электронной подписи должностным лицом Уполномоченного органа.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3.4.5. Срок направления письма, указанного в пункте 3.4.4 настоящего Административного регламента, заявителю – 5 рабочих дней со дня регистрации заявления об оставлении заявления о предоставлении муниципальной услуги без рассмотрения.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3.5. Порядок осуществления административных процедур (действий) в электронной форме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3.5.1. Формирование заявления.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Формирование заявления осуществляется посредством заполнения электронной формы заявления на ЕПГУ, РПГУ без необходимости дополнительной подачи заявления в какой-либо иной форме.</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Форматно-логическая проверка сформированного заявления осуществляется после заполнения заявителем каждого из полей электронной формы заявления.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При формировании заявления заявителю обеспечивается: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а) возможность копирования и сохранения заявления и иных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б) возможность печати на бумажном носителе копии электронной формы заявления;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 сохранение ранее введенных в электронную форму заявления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заявления;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г) заполнение полей электронной формы заявления до начала ввода сведений заявителем с использованием сведений, размещенных в ЕСИА, и сведений, опубликованных на ЕПГУ, РПГУ в части, касающейся сведений, отсутствующих в ЕСИА;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 возможность вернуться на любой из этапов заполнения электронной формы заявления без </w:t>
      </w:r>
      <w:proofErr w:type="gramStart"/>
      <w:r w:rsidRPr="00E70709">
        <w:rPr>
          <w:rFonts w:ascii="Times New Roman" w:eastAsia="Calibri" w:hAnsi="Times New Roman" w:cs="Times New Roman"/>
          <w:sz w:val="12"/>
          <w:szCs w:val="12"/>
        </w:rPr>
        <w:t>потери</w:t>
      </w:r>
      <w:proofErr w:type="gramEnd"/>
      <w:r w:rsidRPr="00E70709">
        <w:rPr>
          <w:rFonts w:ascii="Times New Roman" w:eastAsia="Calibri" w:hAnsi="Times New Roman" w:cs="Times New Roman"/>
          <w:sz w:val="12"/>
          <w:szCs w:val="12"/>
        </w:rPr>
        <w:t xml:space="preserve"> ранее введенной информации;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е) возможность доступа заявителя на ЕПГУ, РПГУ к ранее поданным им заявлениям в течение не менее одного года, а также частично сформированных заявлений - в течение не менее 3 месяцев.</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Сформированное и подписанное заявление и иные документы, необходимые для предоставления муниципальной услуги, направляются в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посредством ЕПГУ, РПГУ.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3.5.2. Прием и регистрация заявления и иных документов, необходимых для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Специалист Уполномоченного органа,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 xml:space="preserve"> обеспечивает в срок не позднее 1 рабочего дня с момента подачи заявления на ЕПГУ, РПГУ, а в случае его поступления в нерабочий или праздничный день,– в следующий за ним первый рабочий день: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а) прием документов, необходимых для предоставления муниципальной услуги, и направление заявителю электронного сообщения о поступлении заявления;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б) регистрацию заявления в электронном виде и направление заявителю уведомления о регистрации заявления либо, при наличии оснований, указанных в пунктах 3.3.1.5.8., 3.3.2.5.8., 3.3.3.5.8., 3.3.4.5.8., 3.3.5.5.8., 3.3.6.5.8., 3.3.7.5.8., 3.3.8.5.8., 3.3.9.5.8., 3.3.10.5.8., 3.3.11.5.8., 3.3.12.5.8., 3.3.13.5.8., 3.3.14.5.8., 3.3.15.5.8 настоящего Административного регламента, направление заявителю решения об отказе в приеме документов, необходимых для предоставления муниципальной услуги.</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Электронное заявление становится доступным для специалиста КУМИ </w:t>
      </w:r>
      <w:proofErr w:type="spellStart"/>
      <w:r w:rsidRPr="00E70709">
        <w:rPr>
          <w:rFonts w:ascii="Times New Roman" w:eastAsia="Calibri" w:hAnsi="Times New Roman" w:cs="Times New Roman"/>
          <w:sz w:val="12"/>
          <w:szCs w:val="12"/>
        </w:rPr>
        <w:t>м.р</w:t>
      </w:r>
      <w:proofErr w:type="spellEnd"/>
      <w:r w:rsidRPr="00E70709">
        <w:rPr>
          <w:rFonts w:ascii="Times New Roman" w:eastAsia="Calibri" w:hAnsi="Times New Roman" w:cs="Times New Roman"/>
          <w:sz w:val="12"/>
          <w:szCs w:val="12"/>
        </w:rPr>
        <w:t xml:space="preserve">. Сергиевский в государственной информационной системе, используемой Уполномоченным органом для предоставления муниципальной услуги (далее – ГИС).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Специалист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проверяет наличие электронных заявлений, поступивших с ЕПГУ, РПГУ с периодом не реже 2 (двух) раз в день;</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рассматривает поступившие заявления и приложенные образы документов (документы);</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производит действия в соответствии с пунктами 3.3.1.8., 3.3.2.8., 3.3.3.8., 3.3.4.8., 3.3.5.8., 3.3.6.8., 3.3.7.8., 3.3.8.8., 3.3.9.8., 3.3.10.8., 3.3.11.8., 3.3.12.8., 3.3.13.8., 3.3.14.8., 3.3.15.8., 3.3.16.9. настоящего Административного регламента.</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3.5.3. Получение результата предоставления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Заявителю в качестве результата предоставления муниципальной услуги обеспечивается возможность получения документа: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в форме электронного документа, подписанного УКЭП уполномоченного должностного лица Уполномоченного органа, направленного заявителю в личный кабинет на ЕПГУ, РПГУ;</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 в виде бумажного документа, подтверждающего содержание электронного документа, который заявитель получает при личном обращении в Уполномоченный орган, КУМИ </w:t>
      </w:r>
      <w:proofErr w:type="spellStart"/>
      <w:r w:rsidRPr="00E70709">
        <w:rPr>
          <w:rFonts w:ascii="Times New Roman" w:eastAsia="Calibri" w:hAnsi="Times New Roman" w:cs="Times New Roman"/>
          <w:sz w:val="12"/>
          <w:szCs w:val="12"/>
        </w:rPr>
        <w:t>м.р</w:t>
      </w:r>
      <w:proofErr w:type="gramStart"/>
      <w:r w:rsidRPr="00E70709">
        <w:rPr>
          <w:rFonts w:ascii="Times New Roman" w:eastAsia="Calibri" w:hAnsi="Times New Roman" w:cs="Times New Roman"/>
          <w:sz w:val="12"/>
          <w:szCs w:val="12"/>
        </w:rPr>
        <w:t>.С</w:t>
      </w:r>
      <w:proofErr w:type="gramEnd"/>
      <w:r w:rsidRPr="00E70709">
        <w:rPr>
          <w:rFonts w:ascii="Times New Roman" w:eastAsia="Calibri" w:hAnsi="Times New Roman" w:cs="Times New Roman"/>
          <w:sz w:val="12"/>
          <w:szCs w:val="12"/>
        </w:rPr>
        <w:t>ергиевский</w:t>
      </w:r>
      <w:proofErr w:type="spellEnd"/>
      <w:r w:rsidRPr="00E70709">
        <w:rPr>
          <w:rFonts w:ascii="Times New Roman" w:eastAsia="Calibri" w:hAnsi="Times New Roman" w:cs="Times New Roman"/>
          <w:sz w:val="12"/>
          <w:szCs w:val="12"/>
        </w:rPr>
        <w:t>.</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3.5.4. Получение сведений о ходе рассмотрения заявления.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Получение информации о ходе рассмотрения заявления и о результате предоставления муниципальной услуги производится в личном кабинете на ЕПГУ, РПГУ при условии авторизации. Заявитель имеет возможность просматривать статус электронного заявления, а также информацию о дальнейших действиях в личном кабинете по собственной инициативе, в любое время.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При предоставлении муниципальной услуги в электронной форме заявителю направляется:</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а) уведомление о приеме и регистрации заявления и иных документов, необходимых для предоставления муниципальной услуги, содержащее сведения о факте приема заявления и документов, необходимых для предоставления муниципальной услуги, и начале процедуры предоставления муниципальной услуги, а также сведения о дате и времени окончания предоставления муниципальной услуги либо мотивированный отказ в приеме документов, необходимых для предоставления муниципальной услуги;</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б) уведомление о результатах рассмотрения документов, необходимых для предоставления муниципальной услуги, содержащее сведения о 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 предоставлении муниципальной услуги.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3.6. Особенности выполнения административных процедур (действий) при предоставлении муниципальной услуги в многофункциональном центре предоставления государственных и муниципальных услуг</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3.6.1. Исчерпывающий перечень административных процедур (действий) при предоставлении муниципальной услуги, выполняемых многофункциональным центром.</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3.6.1.1. </w:t>
      </w:r>
      <w:proofErr w:type="gramStart"/>
      <w:r w:rsidRPr="00E70709">
        <w:rPr>
          <w:rFonts w:ascii="Times New Roman" w:eastAsia="Calibri" w:hAnsi="Times New Roman" w:cs="Times New Roman"/>
          <w:sz w:val="12"/>
          <w:szCs w:val="12"/>
        </w:rPr>
        <w:t>Многофункциональный центр осуществляет: 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 выдачу заявителю результата предоставления услуги на бумажном носителе, подтверждающего содержание электронных документов, направленных в многофункциональный центр по результатам предоставления услуги, а также выдачу документов, включая составление на</w:t>
      </w:r>
      <w:proofErr w:type="gramEnd"/>
      <w:r w:rsidRPr="00E70709">
        <w:rPr>
          <w:rFonts w:ascii="Times New Roman" w:eastAsia="Calibri" w:hAnsi="Times New Roman" w:cs="Times New Roman"/>
          <w:sz w:val="12"/>
          <w:szCs w:val="12"/>
        </w:rPr>
        <w:t xml:space="preserve"> бумажном </w:t>
      </w:r>
      <w:proofErr w:type="gramStart"/>
      <w:r w:rsidRPr="00E70709">
        <w:rPr>
          <w:rFonts w:ascii="Times New Roman" w:eastAsia="Calibri" w:hAnsi="Times New Roman" w:cs="Times New Roman"/>
          <w:sz w:val="12"/>
          <w:szCs w:val="12"/>
        </w:rPr>
        <w:t>носителе</w:t>
      </w:r>
      <w:proofErr w:type="gramEnd"/>
      <w:r w:rsidRPr="00E70709">
        <w:rPr>
          <w:rFonts w:ascii="Times New Roman" w:eastAsia="Calibri" w:hAnsi="Times New Roman" w:cs="Times New Roman"/>
          <w:sz w:val="12"/>
          <w:szCs w:val="12"/>
        </w:rPr>
        <w:t xml:space="preserve"> и заверение выписок из информационных систем уполномоченного органа местного самоуправления, иные процедуры и действия, предусмотренные Федеральным законом № 210-ФЗ. </w:t>
      </w:r>
      <w:r w:rsidRPr="00E70709">
        <w:rPr>
          <w:rFonts w:ascii="Times New Roman" w:eastAsia="Calibri" w:hAnsi="Times New Roman" w:cs="Times New Roman"/>
          <w:sz w:val="12"/>
          <w:szCs w:val="12"/>
        </w:rPr>
        <w:cr/>
        <w:t xml:space="preserve">В соответствии с частью 1.1 статьи 16 Федерального закона № 210-ФЗ для реализации своих функций многофункциональный центр вправе привлекать иные организации.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3.6.2. Информирование заявителей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Информирование заявителя многофункциональным центром осуществляется следующими способами: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а) посредством привлечения средств массовой информации, а также путем размещения информации на официальном сайте и информационных стендах многофункционального центра;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     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 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 осуществляет не более 10 минут. 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 изложить обращение в письменной форме (ответ направляется заявителю в соответствии со способом, указанным в обращении), назначить другое время для консультаций.</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w:t>
      </w:r>
      <w:proofErr w:type="gramStart"/>
      <w:r w:rsidRPr="00E70709">
        <w:rPr>
          <w:rFonts w:ascii="Times New Roman" w:eastAsia="Calibri" w:hAnsi="Times New Roman" w:cs="Times New Roman"/>
          <w:sz w:val="12"/>
          <w:szCs w:val="12"/>
        </w:rPr>
        <w:t xml:space="preserve">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 в форме электронного документа, и в письменной форме по почтовому адресу, указанному в обращении, поступившем в многофункциональный центр в письменной форме. </w:t>
      </w:r>
      <w:proofErr w:type="gramEnd"/>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3.6.3. Выдача заявителю результата предоставления муниципальной услуги </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proofErr w:type="gramStart"/>
      <w:r w:rsidRPr="00E70709">
        <w:rPr>
          <w:rFonts w:ascii="Times New Roman" w:eastAsia="Calibri" w:hAnsi="Times New Roman" w:cs="Times New Roman"/>
          <w:sz w:val="12"/>
          <w:szCs w:val="12"/>
        </w:rPr>
        <w:t>При наличии в заявлении указания о выдаче результатов оказания услуги через многофункциональный центр Уполномоченный орган передает документы в многофункциональный центр для последующей выдачи заявителю (представителю) согласно соглашению о взаимодействии, заключенному между Уполномоченным органом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w:t>
      </w:r>
      <w:proofErr w:type="gramEnd"/>
      <w:r w:rsidRPr="00E70709">
        <w:rPr>
          <w:rFonts w:ascii="Times New Roman" w:eastAsia="Calibri" w:hAnsi="Times New Roman" w:cs="Times New Roman"/>
          <w:sz w:val="12"/>
          <w:szCs w:val="12"/>
        </w:rPr>
        <w:t xml:space="preserve">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Порядок и сроки передачи Уполномоченным органом таких документов в многофункциональный центр определяются соглашением о взаимодействии.</w:t>
      </w:r>
    </w:p>
    <w:p w:rsidR="00E70709" w:rsidRPr="00E70709" w:rsidRDefault="00E70709" w:rsidP="00CD20D4">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Прием заявителей для выдачи документов, являющихся результатом предоставления муниципальной услуги, осуществляется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 </w:t>
      </w:r>
      <w:proofErr w:type="gramStart"/>
      <w:r w:rsidRPr="00E70709">
        <w:rPr>
          <w:rFonts w:ascii="Times New Roman" w:eastAsia="Calibri" w:hAnsi="Times New Roman" w:cs="Times New Roman"/>
          <w:sz w:val="12"/>
          <w:szCs w:val="12"/>
        </w:rPr>
        <w:t>Работник многофункционального центра осуществляет следующие действия: устанавливает личность заявителя на основании документа, удостоверяющего личность в соответствии с законодательством Российской Федерации, проверяет полномочия представителя заявителя (в случае обращения представителя заявителя), 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w:t>
      </w:r>
      <w:proofErr w:type="gramEnd"/>
      <w:r w:rsidRPr="00E70709">
        <w:rPr>
          <w:rFonts w:ascii="Times New Roman" w:eastAsia="Calibri" w:hAnsi="Times New Roman" w:cs="Times New Roman"/>
          <w:sz w:val="12"/>
          <w:szCs w:val="12"/>
        </w:rPr>
        <w:t xml:space="preserve"> изображением Государственного герба Российской Федерации), выдает документы заявителю, при необходимости запрашивает у заявителя подписи за каждый выданный документ, при  необходимости запрашивает согласие заявителя на участие в смс-опросе для оценки качества предоставленных услуг многофункциональным центром.</w:t>
      </w:r>
    </w:p>
    <w:p w:rsidR="00E70709" w:rsidRPr="00E41F8A" w:rsidRDefault="00E70709" w:rsidP="00E41F8A">
      <w:pPr>
        <w:tabs>
          <w:tab w:val="left" w:pos="284"/>
        </w:tabs>
        <w:spacing w:after="0" w:line="240" w:lineRule="auto"/>
        <w:jc w:val="center"/>
        <w:rPr>
          <w:rFonts w:ascii="Times New Roman" w:eastAsia="Calibri" w:hAnsi="Times New Roman" w:cs="Times New Roman"/>
          <w:b/>
          <w:sz w:val="12"/>
          <w:szCs w:val="12"/>
        </w:rPr>
      </w:pPr>
      <w:r w:rsidRPr="00E41F8A">
        <w:rPr>
          <w:rFonts w:ascii="Times New Roman" w:eastAsia="Calibri" w:hAnsi="Times New Roman" w:cs="Times New Roman"/>
          <w:b/>
          <w:sz w:val="12"/>
          <w:szCs w:val="12"/>
        </w:rPr>
        <w:t xml:space="preserve">Раздел 4. Формы </w:t>
      </w:r>
      <w:proofErr w:type="gramStart"/>
      <w:r w:rsidRPr="00E41F8A">
        <w:rPr>
          <w:rFonts w:ascii="Times New Roman" w:eastAsia="Calibri" w:hAnsi="Times New Roman" w:cs="Times New Roman"/>
          <w:b/>
          <w:sz w:val="12"/>
          <w:szCs w:val="12"/>
        </w:rPr>
        <w:t>контроля за</w:t>
      </w:r>
      <w:proofErr w:type="gramEnd"/>
      <w:r w:rsidRPr="00E41F8A">
        <w:rPr>
          <w:rFonts w:ascii="Times New Roman" w:eastAsia="Calibri" w:hAnsi="Times New Roman" w:cs="Times New Roman"/>
          <w:b/>
          <w:sz w:val="12"/>
          <w:szCs w:val="12"/>
        </w:rPr>
        <w:t xml:space="preserve"> исполнением административного регламента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4.1. Порядок осуществления текущего </w:t>
      </w:r>
      <w:proofErr w:type="gramStart"/>
      <w:r w:rsidRPr="00E70709">
        <w:rPr>
          <w:rFonts w:ascii="Times New Roman" w:eastAsia="Calibri" w:hAnsi="Times New Roman" w:cs="Times New Roman"/>
          <w:sz w:val="12"/>
          <w:szCs w:val="12"/>
        </w:rPr>
        <w:t>контроля за</w:t>
      </w:r>
      <w:proofErr w:type="gramEnd"/>
      <w:r w:rsidRPr="00E70709">
        <w:rPr>
          <w:rFonts w:ascii="Times New Roman" w:eastAsia="Calibri" w:hAnsi="Times New Roman" w:cs="Times New Roman"/>
          <w:sz w:val="12"/>
          <w:szCs w:val="12"/>
        </w:rPr>
        <w:t xml:space="preserve">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 муниципальной услуги, а также принятием ими решений</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4.1.1. Текущий </w:t>
      </w:r>
      <w:proofErr w:type="gramStart"/>
      <w:r w:rsidRPr="00E70709">
        <w:rPr>
          <w:rFonts w:ascii="Times New Roman" w:eastAsia="Calibri" w:hAnsi="Times New Roman" w:cs="Times New Roman"/>
          <w:sz w:val="12"/>
          <w:szCs w:val="12"/>
        </w:rPr>
        <w:t>контроль за</w:t>
      </w:r>
      <w:proofErr w:type="gramEnd"/>
      <w:r w:rsidRPr="00E70709">
        <w:rPr>
          <w:rFonts w:ascii="Times New Roman" w:eastAsia="Calibri" w:hAnsi="Times New Roman" w:cs="Times New Roman"/>
          <w:sz w:val="12"/>
          <w:szCs w:val="12"/>
        </w:rPr>
        <w:t xml:space="preserve">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Уполномоченного органа, уполномоченными на осуществление контроля за предоставлением муниципальной услуги.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Для текущего контроля используются сведения служебной корреспонденции, устная и письменная информация специалистов и должностных лиц Уполномоченного органа.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Текущий контроль осуществляется путем проведения проверок: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решений о предоставлении (об отказе в предоставлении) муниципальной услуги;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выявления и устранения нарушений прав граждан;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рассмотрения, принятия решений и подготовки ответов на обращения граждан, содержащие жалобы на решения, действия (бездействие) должностных лиц.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 xml:space="preserve">4.2. 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w:t>
      </w:r>
      <w:proofErr w:type="gramStart"/>
      <w:r w:rsidRPr="00E70709">
        <w:rPr>
          <w:rFonts w:ascii="Times New Roman" w:eastAsia="Calibri" w:hAnsi="Times New Roman" w:cs="Times New Roman"/>
          <w:sz w:val="12"/>
          <w:szCs w:val="12"/>
        </w:rPr>
        <w:t>контроля за</w:t>
      </w:r>
      <w:proofErr w:type="gramEnd"/>
      <w:r w:rsidRPr="00E70709">
        <w:rPr>
          <w:rFonts w:ascii="Times New Roman" w:eastAsia="Calibri" w:hAnsi="Times New Roman" w:cs="Times New Roman"/>
          <w:sz w:val="12"/>
          <w:szCs w:val="12"/>
        </w:rPr>
        <w:t xml:space="preserve"> полнотой и качеством предоставления муниципальной услуги</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4.2.1.</w:t>
      </w:r>
      <w:proofErr w:type="gramStart"/>
      <w:r w:rsidRPr="00E70709">
        <w:rPr>
          <w:rFonts w:ascii="Times New Roman" w:eastAsia="Calibri" w:hAnsi="Times New Roman" w:cs="Times New Roman"/>
          <w:sz w:val="12"/>
          <w:szCs w:val="12"/>
        </w:rPr>
        <w:t>Контроль за</w:t>
      </w:r>
      <w:proofErr w:type="gramEnd"/>
      <w:r w:rsidRPr="00E70709">
        <w:rPr>
          <w:rFonts w:ascii="Times New Roman" w:eastAsia="Calibri" w:hAnsi="Times New Roman" w:cs="Times New Roman"/>
          <w:sz w:val="12"/>
          <w:szCs w:val="12"/>
        </w:rPr>
        <w:t xml:space="preserve"> полнотой и качеством предоставления муниципальной услуги включает в себя проведение плановых и внеплановых проверок.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4.2.2. Плановые проверки осуществляются на основании годовых планов работы Уполномоченного органа, утверждаемых руководителем Уполномоченного органа. При плановой проверке полноты и качества предоставления муниципальной услуги контролю подлежат: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соблюдение сроков предоставления муниципальной услуги;</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соблюдение положений настоящего Административного регламента;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правильность и обоснованность принятого решения об отказе в предоставлении муниципальной услуги.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Основанием для проведения внеплановых проверок являются: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 Российской Федерации, нормативных правовых актов Самарской области и нормативных правовых актов муниципального района Сергиевский Самарской области;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обращения граждан и юридических лиц на нарушения законодательства, в том числе на качество предоставления муниципальной услуги.</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4.3. 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4.3.1. По результатам проведенных проверок в случае выявления нарушений положений настоящего Административного регламента, нормативных правовых актов Самарской области и нормативных правовых актов муниципального района Сергиевский Самарской области осуществляется привлечение виновных лиц к ответственности в соответствии с законодательством Российской Федерации.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Персональная ответственность должностных лиц за правильность и своевременность принятия решения о предоставлении (об отказе в предоставлении) муниципальной услуги закрепляется в их должностных регламентах в соответствии с требованиями законодательства.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4.4.Положения, характеризующие требования к порядку и формам </w:t>
      </w:r>
      <w:proofErr w:type="gramStart"/>
      <w:r w:rsidRPr="00E70709">
        <w:rPr>
          <w:rFonts w:ascii="Times New Roman" w:eastAsia="Calibri" w:hAnsi="Times New Roman" w:cs="Times New Roman"/>
          <w:sz w:val="12"/>
          <w:szCs w:val="12"/>
        </w:rPr>
        <w:t>контроля за</w:t>
      </w:r>
      <w:proofErr w:type="gramEnd"/>
      <w:r w:rsidRPr="00E70709">
        <w:rPr>
          <w:rFonts w:ascii="Times New Roman" w:eastAsia="Calibri" w:hAnsi="Times New Roman" w:cs="Times New Roman"/>
          <w:sz w:val="12"/>
          <w:szCs w:val="12"/>
        </w:rPr>
        <w:t xml:space="preserve"> предоставлением муниципальной услуги, в том числе со стороны граждан, их объединений и организаций</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4.4.1. Граждане, их объединения и организации имеют право осуществлять </w:t>
      </w:r>
      <w:proofErr w:type="gramStart"/>
      <w:r w:rsidRPr="00E70709">
        <w:rPr>
          <w:rFonts w:ascii="Times New Roman" w:eastAsia="Calibri" w:hAnsi="Times New Roman" w:cs="Times New Roman"/>
          <w:sz w:val="12"/>
          <w:szCs w:val="12"/>
        </w:rPr>
        <w:t>контроль за</w:t>
      </w:r>
      <w:proofErr w:type="gramEnd"/>
      <w:r w:rsidRPr="00E70709">
        <w:rPr>
          <w:rFonts w:ascii="Times New Roman" w:eastAsia="Calibri" w:hAnsi="Times New Roman" w:cs="Times New Roman"/>
          <w:sz w:val="12"/>
          <w:szCs w:val="12"/>
        </w:rPr>
        <w:t xml:space="preserve"> предоставлением муниципальной услуги путем получения информации о ходе предоставления муниципальной услуги, в том числе о сроках завершения административных процедур (действий).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Граждане, их объединения и организации также имеют право: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направлять замечания и предложения по улучшению доступности и качества предоставления муниципальной услуги;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 вносить предложения о мерах по устранению нарушений настоящего Административного регламента.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4.4.2. Должностные лица Уполномоченного органа принимают меры к прекращению допущенных нарушений, устраняют причины и условия, способствующие совершению нарушений. </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 xml:space="preserve">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 </w:t>
      </w:r>
    </w:p>
    <w:p w:rsidR="00E41F8A" w:rsidRDefault="00E70709" w:rsidP="00E41F8A">
      <w:pPr>
        <w:tabs>
          <w:tab w:val="left" w:pos="284"/>
        </w:tabs>
        <w:spacing w:after="0" w:line="240" w:lineRule="auto"/>
        <w:jc w:val="center"/>
        <w:rPr>
          <w:rFonts w:ascii="Times New Roman" w:eastAsia="Calibri" w:hAnsi="Times New Roman" w:cs="Times New Roman"/>
          <w:b/>
          <w:sz w:val="12"/>
          <w:szCs w:val="12"/>
        </w:rPr>
      </w:pPr>
      <w:r w:rsidRPr="00E41F8A">
        <w:rPr>
          <w:rFonts w:ascii="Times New Roman" w:eastAsia="Calibri" w:hAnsi="Times New Roman" w:cs="Times New Roman"/>
          <w:b/>
          <w:sz w:val="12"/>
          <w:szCs w:val="12"/>
        </w:rPr>
        <w:t xml:space="preserve">Раздел 5. Досудебный (внесудебный) порядок обжалования решений и действий (бездействия) </w:t>
      </w:r>
    </w:p>
    <w:p w:rsidR="00E70709" w:rsidRPr="00E41F8A" w:rsidRDefault="00E70709" w:rsidP="00E41F8A">
      <w:pPr>
        <w:tabs>
          <w:tab w:val="left" w:pos="284"/>
        </w:tabs>
        <w:spacing w:after="0" w:line="240" w:lineRule="auto"/>
        <w:jc w:val="center"/>
        <w:rPr>
          <w:rFonts w:ascii="Times New Roman" w:eastAsia="Calibri" w:hAnsi="Times New Roman" w:cs="Times New Roman"/>
          <w:b/>
          <w:sz w:val="12"/>
          <w:szCs w:val="12"/>
        </w:rPr>
      </w:pPr>
      <w:r w:rsidRPr="00E41F8A">
        <w:rPr>
          <w:rFonts w:ascii="Times New Roman" w:eastAsia="Calibri" w:hAnsi="Times New Roman" w:cs="Times New Roman"/>
          <w:b/>
          <w:sz w:val="12"/>
          <w:szCs w:val="12"/>
        </w:rPr>
        <w:t>органа местного самоуправления, а также его должностных лиц, муниципальных служащих, работников</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5.1. 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5.1.1 Информация о порядке подачи и рассмотрения жалобы размещается на информационных стендах в местах предоставления муниципальной услуги, на сайте Уполномоченного органа, на ЕПГУ,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E70709" w:rsidRPr="00E41F8A" w:rsidRDefault="00E70709" w:rsidP="00E41F8A">
      <w:pPr>
        <w:tabs>
          <w:tab w:val="left" w:pos="284"/>
        </w:tabs>
        <w:spacing w:after="0" w:line="240" w:lineRule="auto"/>
        <w:jc w:val="right"/>
        <w:rPr>
          <w:rFonts w:ascii="Times New Roman" w:eastAsia="Calibri" w:hAnsi="Times New Roman" w:cs="Times New Roman"/>
          <w:i/>
          <w:sz w:val="12"/>
          <w:szCs w:val="12"/>
        </w:rPr>
      </w:pPr>
      <w:r w:rsidRPr="00E41F8A">
        <w:rPr>
          <w:rFonts w:ascii="Times New Roman" w:eastAsia="Calibri" w:hAnsi="Times New Roman" w:cs="Times New Roman"/>
          <w:i/>
          <w:sz w:val="12"/>
          <w:szCs w:val="12"/>
        </w:rPr>
        <w:t>Приложение№1</w:t>
      </w:r>
    </w:p>
    <w:p w:rsidR="00E70709" w:rsidRPr="00E41F8A" w:rsidRDefault="00E70709" w:rsidP="00E41F8A">
      <w:pPr>
        <w:tabs>
          <w:tab w:val="left" w:pos="284"/>
        </w:tabs>
        <w:spacing w:after="0" w:line="240" w:lineRule="auto"/>
        <w:jc w:val="right"/>
        <w:rPr>
          <w:rFonts w:ascii="Times New Roman" w:eastAsia="Calibri" w:hAnsi="Times New Roman" w:cs="Times New Roman"/>
          <w:i/>
          <w:sz w:val="12"/>
          <w:szCs w:val="12"/>
        </w:rPr>
      </w:pPr>
      <w:r w:rsidRPr="00E41F8A">
        <w:rPr>
          <w:rFonts w:ascii="Times New Roman" w:eastAsia="Calibri" w:hAnsi="Times New Roman" w:cs="Times New Roman"/>
          <w:i/>
          <w:sz w:val="12"/>
          <w:szCs w:val="12"/>
        </w:rPr>
        <w:t>к Административному регламенту</w:t>
      </w:r>
    </w:p>
    <w:p w:rsidR="00E70709" w:rsidRPr="00E70709" w:rsidRDefault="00E70709" w:rsidP="00E70709">
      <w:pPr>
        <w:tabs>
          <w:tab w:val="left" w:pos="284"/>
        </w:tabs>
        <w:spacing w:after="0" w:line="240" w:lineRule="auto"/>
        <w:jc w:val="both"/>
        <w:rPr>
          <w:rFonts w:ascii="Times New Roman" w:eastAsia="Calibri" w:hAnsi="Times New Roman" w:cs="Times New Roman"/>
          <w:sz w:val="12"/>
          <w:szCs w:val="12"/>
        </w:rPr>
      </w:pPr>
    </w:p>
    <w:p w:rsidR="00E41F8A" w:rsidRDefault="00E70709" w:rsidP="00E41F8A">
      <w:pPr>
        <w:tabs>
          <w:tab w:val="left" w:pos="284"/>
        </w:tabs>
        <w:spacing w:after="0" w:line="240" w:lineRule="auto"/>
        <w:jc w:val="center"/>
        <w:rPr>
          <w:rFonts w:ascii="Times New Roman" w:eastAsia="Calibri" w:hAnsi="Times New Roman" w:cs="Times New Roman"/>
          <w:b/>
          <w:sz w:val="12"/>
          <w:szCs w:val="12"/>
        </w:rPr>
      </w:pPr>
      <w:r w:rsidRPr="00E41F8A">
        <w:rPr>
          <w:rFonts w:ascii="Times New Roman" w:eastAsia="Calibri" w:hAnsi="Times New Roman" w:cs="Times New Roman"/>
          <w:b/>
          <w:sz w:val="12"/>
          <w:szCs w:val="12"/>
        </w:rPr>
        <w:t>Перечень вариантов для профилирования заявителей при обращении за предоставлением муниципальной услуги</w:t>
      </w:r>
    </w:p>
    <w:p w:rsidR="00E70709" w:rsidRPr="00E41F8A" w:rsidRDefault="00E70709" w:rsidP="00E41F8A">
      <w:pPr>
        <w:tabs>
          <w:tab w:val="left" w:pos="284"/>
        </w:tabs>
        <w:spacing w:after="0" w:line="240" w:lineRule="auto"/>
        <w:jc w:val="center"/>
        <w:rPr>
          <w:rFonts w:ascii="Times New Roman" w:eastAsia="Calibri" w:hAnsi="Times New Roman" w:cs="Times New Roman"/>
          <w:b/>
          <w:sz w:val="12"/>
          <w:szCs w:val="12"/>
        </w:rPr>
      </w:pPr>
      <w:r w:rsidRPr="00E41F8A">
        <w:rPr>
          <w:rFonts w:ascii="Times New Roman" w:eastAsia="Calibri" w:hAnsi="Times New Roman" w:cs="Times New Roman"/>
          <w:b/>
          <w:sz w:val="12"/>
          <w:szCs w:val="12"/>
        </w:rPr>
        <w:t xml:space="preserve"> «Предоставление в собственность субъекту малого и среднего предпринимательства арендуемого им движимого и недвижимого имущества, находящегося в муниципальной собственности, в порядке реализации преимущественного права»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Перечень общих признаков, по которым объединяются категории заявителей (арендуемых им объектов), а также комбинации признаков заявителей, каждая из которых соответствует варианту предоставления муниципальной услуги для профилирования при обращении заявителя за оказанием услуги:</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1:</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(юридическое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уполномоченного органа муниципальной власти (при возмездном отчуждении арендуемого имущества из муниципальной собственности);</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недвижимого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недвижимое имущество не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представитель заявителя.</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2:</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(индивидуальный предприниматель);</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уполномоченного органа муниципальной власти (при возмездном отчуждении арендуемого имущества из муниципальной собственности);</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недвижимого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недвижимое имущество не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заявитель лично.</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3:</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(физическое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уполномоченного органа муниципальной власти (при возмездном отчуждении арендуемого имущества из муниципальной собственности);</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недвижимого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недвижимое имущество не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заявитель лично.</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4:</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заявитель - субъект малого и среднего предпринимательства (юридическое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уполномоченного органа муниципальной власти (при возмездном отчуждении арендуемого имущества из муниципальной собственности);</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движимое имущество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представитель заявителя.</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5:</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(индивидуальный предприниматель);</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уполномоченного органа муниципальной власти (при возмездном отчуждении арендуемого имущества из муниципальной собственности);</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движимое имущество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заявитель лично.</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6:</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(физическое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уполномоченного органа муниципальной власти (при возмездном отчуждении арендуемого имущества из муниципальной собственности);</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движимое имущество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заявитель лично.</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7:</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(юридическое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субъекта малого и среднего предпринимательства;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недвижимого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недвижимое имущество не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представитель заявителя.</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8:</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(индивидуальный предприниматель);</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субъекта малого и среднего предпринимательства;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недвижимого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недвижимое имущество не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заявитель лично.</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9:</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(физическое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субъекта малого и среднего предпринимательства;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недвижимого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недвижимое имущество не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представитель заявителя.</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10:</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(юридическое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субъекта малого и среднего предпринимательства;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недвижимого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недвижимое имущество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представитель заявителя.</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11:</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(физическое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субъекта малого и среднего предпринимательства;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недвижимого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недвижимое имущество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заявитель лично.</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12:</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(физическое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субъекта малого и среднего предпринимательства;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недвижимого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недвижимое имущество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представитель заявителя.</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13:</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(юридическое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субъекта малого и среднего предпринимательства;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движимое имущество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представитель заявителя.</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14:</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(физическое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субъекта малого и среднего предпринимательства;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lastRenderedPageBreak/>
        <w:t>заявление о предоставлении муниципальной услуги подано в отношении 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движимое имущество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заявитель лично.</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15:</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(физическое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субъекта малого и среднего предпринимательства;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в отношении движимого имущества;</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движимое имущество включено в Перечень;</w:t>
      </w:r>
    </w:p>
    <w:p w:rsid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с заявлением о предоставлении муниципальной услуги обратился представитель заявителя.</w:t>
      </w:r>
    </w:p>
    <w:p w:rsidR="00852F79" w:rsidRPr="00E70709" w:rsidRDefault="00852F79" w:rsidP="00E41F8A">
      <w:pPr>
        <w:tabs>
          <w:tab w:val="left" w:pos="284"/>
        </w:tabs>
        <w:spacing w:after="0" w:line="240" w:lineRule="auto"/>
        <w:ind w:firstLine="284"/>
        <w:jc w:val="both"/>
        <w:rPr>
          <w:rFonts w:ascii="Times New Roman" w:eastAsia="Calibri" w:hAnsi="Times New Roman" w:cs="Times New Roman"/>
          <w:sz w:val="12"/>
          <w:szCs w:val="12"/>
        </w:rPr>
      </w:pP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Вариант 16:</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заявитель - субъект малого и среднего предпринимательства юридическое лицо, индивидуальный предприниматель, физическое лицо;</w:t>
      </w:r>
    </w:p>
    <w:p w:rsidR="00E70709" w:rsidRPr="00E70709"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инициатива субъекта малого и среднего предпринимательства</w:t>
      </w:r>
    </w:p>
    <w:p w:rsidR="00BC5063" w:rsidRDefault="00E70709" w:rsidP="00E41F8A">
      <w:pPr>
        <w:tabs>
          <w:tab w:val="left" w:pos="284"/>
        </w:tabs>
        <w:spacing w:after="0" w:line="240" w:lineRule="auto"/>
        <w:ind w:firstLine="284"/>
        <w:jc w:val="both"/>
        <w:rPr>
          <w:rFonts w:ascii="Times New Roman" w:eastAsia="Calibri" w:hAnsi="Times New Roman" w:cs="Times New Roman"/>
          <w:sz w:val="12"/>
          <w:szCs w:val="12"/>
        </w:rPr>
      </w:pPr>
      <w:r w:rsidRPr="00E70709">
        <w:rPr>
          <w:rFonts w:ascii="Times New Roman" w:eastAsia="Calibri" w:hAnsi="Times New Roman" w:cs="Times New Roman"/>
          <w:sz w:val="12"/>
          <w:szCs w:val="12"/>
        </w:rPr>
        <w:t>заявление о предоставлении муниципальной услуги подано об исправлении допущенных опечаток и (или) ошибок в выданных в результате предоставления муниципальной услуги документах:</w:t>
      </w: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E41F8A" w:rsidRPr="00E41F8A" w:rsidRDefault="00E41F8A" w:rsidP="00E41F8A">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Приложение№2</w:t>
      </w:r>
    </w:p>
    <w:p w:rsidR="00E41F8A" w:rsidRPr="00E41F8A" w:rsidRDefault="00E41F8A" w:rsidP="00E41F8A">
      <w:pPr>
        <w:tabs>
          <w:tab w:val="left" w:pos="284"/>
        </w:tabs>
        <w:spacing w:after="0" w:line="240" w:lineRule="auto"/>
        <w:jc w:val="right"/>
        <w:rPr>
          <w:rFonts w:ascii="Times New Roman" w:eastAsia="Calibri" w:hAnsi="Times New Roman" w:cs="Times New Roman"/>
          <w:i/>
          <w:sz w:val="12"/>
          <w:szCs w:val="12"/>
        </w:rPr>
      </w:pPr>
      <w:r w:rsidRPr="00E41F8A">
        <w:rPr>
          <w:rFonts w:ascii="Times New Roman" w:eastAsia="Calibri" w:hAnsi="Times New Roman" w:cs="Times New Roman"/>
          <w:i/>
          <w:sz w:val="12"/>
          <w:szCs w:val="12"/>
        </w:rPr>
        <w:t>к Административному регламенту</w:t>
      </w:r>
    </w:p>
    <w:tbl>
      <w:tblPr>
        <w:tblStyle w:val="af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46"/>
      </w:tblGrid>
      <w:tr w:rsidR="00E41F8A" w:rsidTr="00E41F8A">
        <w:tc>
          <w:tcPr>
            <w:tcW w:w="1946" w:type="dxa"/>
          </w:tcPr>
          <w:p w:rsidR="00E41F8A" w:rsidRDefault="00E41F8A" w:rsidP="00E41F8A">
            <w:pPr>
              <w:tabs>
                <w:tab w:val="left" w:pos="0"/>
              </w:tabs>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468C3D68" wp14:editId="0D1C8E6F">
                  <wp:extent cx="190831" cy="211417"/>
                  <wp:effectExtent l="0" t="0" r="0" b="0"/>
                  <wp:docPr id="3" name="Рисунок 3" descr="C:\Users\user\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герб.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0912" cy="211506"/>
                          </a:xfrm>
                          <a:prstGeom prst="rect">
                            <a:avLst/>
                          </a:prstGeom>
                          <a:noFill/>
                          <a:ln>
                            <a:noFill/>
                          </a:ln>
                        </pic:spPr>
                      </pic:pic>
                    </a:graphicData>
                  </a:graphic>
                </wp:inline>
              </w:drawing>
            </w:r>
          </w:p>
          <w:p w:rsidR="00E41F8A" w:rsidRPr="00E41F8A" w:rsidRDefault="00E41F8A" w:rsidP="00E41F8A">
            <w:pPr>
              <w:tabs>
                <w:tab w:val="left" w:pos="0"/>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Администрация</w:t>
            </w:r>
          </w:p>
          <w:p w:rsidR="00E41F8A" w:rsidRPr="00E41F8A" w:rsidRDefault="00E41F8A" w:rsidP="00E41F8A">
            <w:pPr>
              <w:tabs>
                <w:tab w:val="left" w:pos="0"/>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муниципального района</w:t>
            </w:r>
          </w:p>
          <w:p w:rsidR="00E41F8A" w:rsidRPr="00E41F8A" w:rsidRDefault="00E41F8A" w:rsidP="00E41F8A">
            <w:pPr>
              <w:tabs>
                <w:tab w:val="left" w:pos="0"/>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Сергиевский</w:t>
            </w:r>
          </w:p>
          <w:p w:rsidR="00E41F8A" w:rsidRPr="00E41F8A" w:rsidRDefault="00E41F8A" w:rsidP="00E41F8A">
            <w:pPr>
              <w:tabs>
                <w:tab w:val="left" w:pos="0"/>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Самарской области</w:t>
            </w:r>
          </w:p>
          <w:p w:rsidR="00E41F8A" w:rsidRPr="00E41F8A" w:rsidRDefault="00E41F8A" w:rsidP="00E41F8A">
            <w:pPr>
              <w:tabs>
                <w:tab w:val="left" w:pos="0"/>
              </w:tabs>
              <w:jc w:val="center"/>
              <w:rPr>
                <w:rFonts w:ascii="Times New Roman" w:eastAsia="Calibri" w:hAnsi="Times New Roman" w:cs="Times New Roman"/>
                <w:sz w:val="12"/>
                <w:szCs w:val="12"/>
              </w:rPr>
            </w:pPr>
          </w:p>
          <w:p w:rsidR="00E41F8A" w:rsidRPr="00E41F8A" w:rsidRDefault="00E41F8A" w:rsidP="00E41F8A">
            <w:pPr>
              <w:tabs>
                <w:tab w:val="left" w:pos="0"/>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РАСПОРЯЖЕНИЕ</w:t>
            </w:r>
          </w:p>
          <w:p w:rsidR="00E41F8A" w:rsidRPr="00E41F8A" w:rsidRDefault="00E41F8A" w:rsidP="00E41F8A">
            <w:pPr>
              <w:tabs>
                <w:tab w:val="left" w:pos="0"/>
              </w:tabs>
              <w:jc w:val="center"/>
              <w:rPr>
                <w:rFonts w:ascii="Times New Roman" w:eastAsia="Calibri" w:hAnsi="Times New Roman" w:cs="Times New Roman"/>
                <w:sz w:val="12"/>
                <w:szCs w:val="12"/>
              </w:rPr>
            </w:pPr>
          </w:p>
          <w:p w:rsidR="00E41F8A" w:rsidRPr="00E41F8A" w:rsidRDefault="00E41F8A" w:rsidP="00E41F8A">
            <w:pPr>
              <w:tabs>
                <w:tab w:val="left" w:pos="0"/>
              </w:tabs>
              <w:jc w:val="center"/>
              <w:rPr>
                <w:rFonts w:ascii="Times New Roman" w:eastAsia="Calibri" w:hAnsi="Times New Roman" w:cs="Times New Roman"/>
                <w:sz w:val="12"/>
                <w:szCs w:val="12"/>
              </w:rPr>
            </w:pPr>
          </w:p>
          <w:p w:rsidR="00E41F8A" w:rsidRPr="00E41F8A" w:rsidRDefault="00E41F8A" w:rsidP="00E41F8A">
            <w:pPr>
              <w:tabs>
                <w:tab w:val="left" w:pos="0"/>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«____» _________ 2024г.</w:t>
            </w:r>
          </w:p>
          <w:p w:rsidR="00E41F8A" w:rsidRDefault="00E41F8A" w:rsidP="00E41F8A">
            <w:pPr>
              <w:tabs>
                <w:tab w:val="left" w:pos="0"/>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 ________</w:t>
            </w:r>
          </w:p>
        </w:tc>
      </w:tr>
      <w:tr w:rsidR="00E41F8A" w:rsidTr="00E41F8A">
        <w:tc>
          <w:tcPr>
            <w:tcW w:w="1946" w:type="dxa"/>
          </w:tcPr>
          <w:p w:rsidR="00E41F8A" w:rsidRPr="00E41F8A" w:rsidRDefault="00E41F8A" w:rsidP="00E41F8A">
            <w:pPr>
              <w:tabs>
                <w:tab w:val="left" w:pos="0"/>
              </w:tabs>
              <w:jc w:val="center"/>
              <w:rPr>
                <w:rFonts w:ascii="Times New Roman" w:eastAsia="Calibri" w:hAnsi="Times New Roman" w:cs="Times New Roman"/>
                <w:noProof/>
                <w:sz w:val="12"/>
                <w:szCs w:val="12"/>
                <w:lang w:eastAsia="ru-RU"/>
              </w:rPr>
            </w:pPr>
          </w:p>
          <w:p w:rsidR="00E41F8A" w:rsidRPr="00E41F8A" w:rsidRDefault="00E41F8A" w:rsidP="00E41F8A">
            <w:pPr>
              <w:tabs>
                <w:tab w:val="left" w:pos="0"/>
              </w:tabs>
              <w:jc w:val="both"/>
              <w:rPr>
                <w:rFonts w:ascii="Times New Roman" w:eastAsia="Calibri" w:hAnsi="Times New Roman" w:cs="Times New Roman"/>
                <w:noProof/>
                <w:sz w:val="12"/>
                <w:szCs w:val="12"/>
                <w:lang w:eastAsia="ru-RU"/>
              </w:rPr>
            </w:pPr>
            <w:r w:rsidRPr="00E41F8A">
              <w:rPr>
                <w:rFonts w:ascii="Times New Roman" w:eastAsia="Calibri" w:hAnsi="Times New Roman" w:cs="Times New Roman"/>
                <w:noProof/>
                <w:sz w:val="12"/>
                <w:szCs w:val="12"/>
                <w:lang w:eastAsia="ru-RU"/>
              </w:rPr>
              <w:t>О продаже объекта муниципального и</w:t>
            </w:r>
            <w:r>
              <w:rPr>
                <w:rFonts w:ascii="Times New Roman" w:eastAsia="Calibri" w:hAnsi="Times New Roman" w:cs="Times New Roman"/>
                <w:noProof/>
                <w:sz w:val="12"/>
                <w:szCs w:val="12"/>
                <w:lang w:eastAsia="ru-RU"/>
              </w:rPr>
              <w:t>мущества – ____________________</w:t>
            </w:r>
          </w:p>
          <w:p w:rsidR="00E41F8A" w:rsidRDefault="00E41F8A" w:rsidP="00E41F8A">
            <w:pPr>
              <w:tabs>
                <w:tab w:val="left" w:pos="0"/>
              </w:tabs>
              <w:jc w:val="both"/>
              <w:rPr>
                <w:rFonts w:ascii="Times New Roman" w:eastAsia="Calibri" w:hAnsi="Times New Roman" w:cs="Times New Roman"/>
                <w:noProof/>
                <w:sz w:val="12"/>
                <w:szCs w:val="12"/>
                <w:lang w:eastAsia="ru-RU"/>
              </w:rPr>
            </w:pPr>
            <w:r w:rsidRPr="00E41F8A">
              <w:rPr>
                <w:rFonts w:ascii="Times New Roman" w:eastAsia="Calibri" w:hAnsi="Times New Roman" w:cs="Times New Roman"/>
                <w:noProof/>
                <w:sz w:val="12"/>
                <w:szCs w:val="12"/>
                <w:lang w:eastAsia="ru-RU"/>
              </w:rPr>
              <w:t xml:space="preserve">расположенного по адресу: Самарская область, муниципальный район </w:t>
            </w:r>
            <w:r>
              <w:rPr>
                <w:rFonts w:ascii="Times New Roman" w:eastAsia="Calibri" w:hAnsi="Times New Roman" w:cs="Times New Roman"/>
                <w:noProof/>
                <w:sz w:val="12"/>
                <w:szCs w:val="12"/>
                <w:lang w:eastAsia="ru-RU"/>
              </w:rPr>
              <w:t>Сергиевский _______________</w:t>
            </w:r>
          </w:p>
        </w:tc>
      </w:tr>
    </w:tbl>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E41F8A" w:rsidRPr="00E41F8A" w:rsidRDefault="00E41F8A" w:rsidP="00E41F8A">
      <w:pPr>
        <w:tabs>
          <w:tab w:val="left" w:pos="284"/>
        </w:tabs>
        <w:spacing w:after="0" w:line="240" w:lineRule="auto"/>
        <w:ind w:firstLine="284"/>
        <w:jc w:val="both"/>
        <w:rPr>
          <w:rFonts w:ascii="Times New Roman" w:eastAsia="Calibri" w:hAnsi="Times New Roman" w:cs="Times New Roman"/>
          <w:sz w:val="12"/>
          <w:szCs w:val="12"/>
        </w:rPr>
      </w:pPr>
      <w:proofErr w:type="gramStart"/>
      <w:r w:rsidRPr="00E41F8A">
        <w:rPr>
          <w:rFonts w:ascii="Times New Roman" w:eastAsia="Calibri" w:hAnsi="Times New Roman" w:cs="Times New Roman"/>
          <w:sz w:val="12"/>
          <w:szCs w:val="12"/>
        </w:rPr>
        <w:t>Руководствуясь Федеральным законом №178-ФЗ от 21.12.2001г. «О приватизации государственного и муниципального имущества», Федеральным законом от 22.07.2008 N 159-ФЗ "Об особенностях отчуждения движимого и недвижимого имущества, находящегося в государственной или в муниципальной собственности и арендуемого субъектами малого и среднего предпринимательства, и о внесении изменений в отдельные законодательные акты Российской Федерации", в соответствии с Прогнозным планом (программой) приватизации имущества _______________________ муниципального района</w:t>
      </w:r>
      <w:proofErr w:type="gramEnd"/>
      <w:r w:rsidRPr="00E41F8A">
        <w:rPr>
          <w:rFonts w:ascii="Times New Roman" w:eastAsia="Calibri" w:hAnsi="Times New Roman" w:cs="Times New Roman"/>
          <w:sz w:val="12"/>
          <w:szCs w:val="12"/>
        </w:rPr>
        <w:t xml:space="preserve"> Сергиевский Самарской области на _______ год, утвержденным Решением Собрания Представителей ______________________ муниципального района Сергиевский Самарской области №______ от _______________ г., соглашением о делегировании осуществления полномочий ______ поселения на уровень муниципального района № ________ от ___________ г., Уставами муниципального района Сергиевский Самарской области и _____________ поселения _________________ муниципального района Сергиевский Самарской области, на основании заявления _____________________  №___________ </w:t>
      </w:r>
      <w:proofErr w:type="gramStart"/>
      <w:r w:rsidRPr="00E41F8A">
        <w:rPr>
          <w:rFonts w:ascii="Times New Roman" w:eastAsia="Calibri" w:hAnsi="Times New Roman" w:cs="Times New Roman"/>
          <w:sz w:val="12"/>
          <w:szCs w:val="12"/>
        </w:rPr>
        <w:t>от</w:t>
      </w:r>
      <w:proofErr w:type="gramEnd"/>
      <w:r w:rsidRPr="00E41F8A">
        <w:rPr>
          <w:rFonts w:ascii="Times New Roman" w:eastAsia="Calibri" w:hAnsi="Times New Roman" w:cs="Times New Roman"/>
          <w:sz w:val="12"/>
          <w:szCs w:val="12"/>
        </w:rPr>
        <w:t xml:space="preserve"> ______________________:</w:t>
      </w:r>
    </w:p>
    <w:p w:rsidR="00E41F8A" w:rsidRPr="00E41F8A" w:rsidRDefault="00E41F8A" w:rsidP="00E41F8A">
      <w:pPr>
        <w:tabs>
          <w:tab w:val="left" w:pos="284"/>
        </w:tabs>
        <w:spacing w:after="0" w:line="240" w:lineRule="auto"/>
        <w:ind w:firstLine="284"/>
        <w:jc w:val="both"/>
        <w:rPr>
          <w:rFonts w:ascii="Times New Roman" w:eastAsia="Calibri" w:hAnsi="Times New Roman" w:cs="Times New Roman"/>
          <w:sz w:val="12"/>
          <w:szCs w:val="12"/>
        </w:rPr>
      </w:pPr>
      <w:r w:rsidRPr="00E41F8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E41F8A">
        <w:rPr>
          <w:rFonts w:ascii="Times New Roman" w:eastAsia="Calibri" w:hAnsi="Times New Roman" w:cs="Times New Roman"/>
          <w:sz w:val="12"/>
          <w:szCs w:val="12"/>
        </w:rPr>
        <w:t xml:space="preserve">Продать в рамках реализации преимущественного права ________________________________ (далее – имущество), назначение: ______________, площадь ____________ </w:t>
      </w:r>
      <w:proofErr w:type="spellStart"/>
      <w:r w:rsidRPr="00E41F8A">
        <w:rPr>
          <w:rFonts w:ascii="Times New Roman" w:eastAsia="Calibri" w:hAnsi="Times New Roman" w:cs="Times New Roman"/>
          <w:sz w:val="12"/>
          <w:szCs w:val="12"/>
        </w:rPr>
        <w:t>кв</w:t>
      </w:r>
      <w:proofErr w:type="gramStart"/>
      <w:r w:rsidRPr="00E41F8A">
        <w:rPr>
          <w:rFonts w:ascii="Times New Roman" w:eastAsia="Calibri" w:hAnsi="Times New Roman" w:cs="Times New Roman"/>
          <w:sz w:val="12"/>
          <w:szCs w:val="12"/>
        </w:rPr>
        <w:t>.м</w:t>
      </w:r>
      <w:proofErr w:type="spellEnd"/>
      <w:proofErr w:type="gramEnd"/>
      <w:r w:rsidRPr="00E41F8A">
        <w:rPr>
          <w:rFonts w:ascii="Times New Roman" w:eastAsia="Calibri" w:hAnsi="Times New Roman" w:cs="Times New Roman"/>
          <w:sz w:val="12"/>
          <w:szCs w:val="12"/>
        </w:rPr>
        <w:t xml:space="preserve">, год ввода в эксплуатацию ______________, расположенный по адресу: </w:t>
      </w:r>
      <w:proofErr w:type="gramStart"/>
      <w:r w:rsidRPr="00E41F8A">
        <w:rPr>
          <w:rFonts w:ascii="Times New Roman" w:eastAsia="Calibri" w:hAnsi="Times New Roman" w:cs="Times New Roman"/>
          <w:sz w:val="12"/>
          <w:szCs w:val="12"/>
        </w:rPr>
        <w:t>Самарская область, муниципальный район Сергиевский, __________________________________, по цене _______________ (_______________________) рублей 00 копеек, определенной на основании отчета № ________________ об оценке рыночной стоимости от ___________________ г., _________________________________, зарегистрированному по адресу: ____________________________________.</w:t>
      </w:r>
      <w:proofErr w:type="gramEnd"/>
    </w:p>
    <w:p w:rsidR="00E41F8A" w:rsidRPr="00E41F8A" w:rsidRDefault="00E41F8A" w:rsidP="00E41F8A">
      <w:pPr>
        <w:tabs>
          <w:tab w:val="left" w:pos="284"/>
        </w:tabs>
        <w:spacing w:after="0" w:line="240" w:lineRule="auto"/>
        <w:ind w:firstLine="284"/>
        <w:jc w:val="both"/>
        <w:rPr>
          <w:rFonts w:ascii="Times New Roman" w:eastAsia="Calibri" w:hAnsi="Times New Roman" w:cs="Times New Roman"/>
          <w:sz w:val="12"/>
          <w:szCs w:val="12"/>
        </w:rPr>
      </w:pPr>
      <w:r w:rsidRPr="00E41F8A">
        <w:rPr>
          <w:rFonts w:ascii="Times New Roman" w:eastAsia="Calibri" w:hAnsi="Times New Roman" w:cs="Times New Roman"/>
          <w:sz w:val="12"/>
          <w:szCs w:val="12"/>
        </w:rPr>
        <w:t>2. Комитету по управлению муниципальным имуществом муниципального района Сергиевский:</w:t>
      </w:r>
    </w:p>
    <w:p w:rsidR="00E41F8A" w:rsidRPr="00E41F8A" w:rsidRDefault="00E41F8A" w:rsidP="00E41F8A">
      <w:pPr>
        <w:tabs>
          <w:tab w:val="left" w:pos="284"/>
        </w:tabs>
        <w:spacing w:after="0" w:line="240" w:lineRule="auto"/>
        <w:ind w:firstLine="284"/>
        <w:jc w:val="both"/>
        <w:rPr>
          <w:rFonts w:ascii="Times New Roman" w:eastAsia="Calibri" w:hAnsi="Times New Roman" w:cs="Times New Roman"/>
          <w:sz w:val="12"/>
          <w:szCs w:val="12"/>
        </w:rPr>
      </w:pPr>
      <w:r w:rsidRPr="00E41F8A">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E41F8A">
        <w:rPr>
          <w:rFonts w:ascii="Times New Roman" w:eastAsia="Calibri" w:hAnsi="Times New Roman" w:cs="Times New Roman"/>
          <w:sz w:val="12"/>
          <w:szCs w:val="12"/>
        </w:rPr>
        <w:t>заключить с ______________________ договор купли-продажи имущества;</w:t>
      </w:r>
    </w:p>
    <w:p w:rsidR="00E41F8A" w:rsidRPr="00E41F8A" w:rsidRDefault="00E41F8A" w:rsidP="00E41F8A">
      <w:pPr>
        <w:tabs>
          <w:tab w:val="left" w:pos="284"/>
        </w:tabs>
        <w:spacing w:after="0" w:line="240" w:lineRule="auto"/>
        <w:ind w:firstLine="284"/>
        <w:jc w:val="both"/>
        <w:rPr>
          <w:rFonts w:ascii="Times New Roman" w:eastAsia="Calibri" w:hAnsi="Times New Roman" w:cs="Times New Roman"/>
          <w:sz w:val="12"/>
          <w:szCs w:val="12"/>
        </w:rPr>
      </w:pPr>
      <w:r w:rsidRPr="00E41F8A">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E41F8A">
        <w:rPr>
          <w:rFonts w:ascii="Times New Roman" w:eastAsia="Calibri" w:hAnsi="Times New Roman" w:cs="Times New Roman"/>
          <w:sz w:val="12"/>
          <w:szCs w:val="12"/>
        </w:rPr>
        <w:t xml:space="preserve">направить документы для проведения государственной регистрации права в соответствии с требованиями пункта 2 статьи 19 Федерального закона №218-ФЗ от 13.07.2015г. "О государственной регистрации недвижимости". </w:t>
      </w:r>
    </w:p>
    <w:p w:rsidR="00E41F8A" w:rsidRPr="00E41F8A" w:rsidRDefault="00E41F8A" w:rsidP="00E41F8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proofErr w:type="gramStart"/>
      <w:r w:rsidRPr="00E41F8A">
        <w:rPr>
          <w:rFonts w:ascii="Times New Roman" w:eastAsia="Calibri" w:hAnsi="Times New Roman" w:cs="Times New Roman"/>
          <w:sz w:val="12"/>
          <w:szCs w:val="12"/>
        </w:rPr>
        <w:t>Контроль за</w:t>
      </w:r>
      <w:proofErr w:type="gramEnd"/>
      <w:r w:rsidRPr="00E41F8A">
        <w:rPr>
          <w:rFonts w:ascii="Times New Roman" w:eastAsia="Calibri" w:hAnsi="Times New Roman" w:cs="Times New Roman"/>
          <w:sz w:val="12"/>
          <w:szCs w:val="12"/>
        </w:rPr>
        <w:t xml:space="preserve"> выполнением распоряжения возложить на руководителя Комитета по управлению муниципальным имуществом муниципального района Сергиевский Н.А. Абрамову.</w:t>
      </w:r>
    </w:p>
    <w:p w:rsidR="00852F79" w:rsidRDefault="00852F79" w:rsidP="00E41F8A">
      <w:pPr>
        <w:tabs>
          <w:tab w:val="left" w:pos="284"/>
        </w:tabs>
        <w:spacing w:after="0" w:line="240" w:lineRule="auto"/>
        <w:jc w:val="right"/>
        <w:rPr>
          <w:rFonts w:ascii="Times New Roman" w:eastAsia="Calibri" w:hAnsi="Times New Roman" w:cs="Times New Roman"/>
          <w:sz w:val="12"/>
          <w:szCs w:val="12"/>
        </w:rPr>
      </w:pPr>
    </w:p>
    <w:p w:rsidR="00E41F8A" w:rsidRDefault="00E41F8A" w:rsidP="00E41F8A">
      <w:pPr>
        <w:tabs>
          <w:tab w:val="left" w:pos="284"/>
        </w:tabs>
        <w:spacing w:after="0" w:line="240" w:lineRule="auto"/>
        <w:jc w:val="right"/>
        <w:rPr>
          <w:rFonts w:ascii="Times New Roman" w:eastAsia="Calibri" w:hAnsi="Times New Roman" w:cs="Times New Roman"/>
          <w:sz w:val="12"/>
          <w:szCs w:val="12"/>
        </w:rPr>
      </w:pPr>
      <w:r w:rsidRPr="00E41F8A">
        <w:rPr>
          <w:rFonts w:ascii="Times New Roman" w:eastAsia="Calibri" w:hAnsi="Times New Roman" w:cs="Times New Roman"/>
          <w:sz w:val="12"/>
          <w:szCs w:val="12"/>
        </w:rPr>
        <w:t>Глава муниципального</w:t>
      </w:r>
      <w:r>
        <w:rPr>
          <w:rFonts w:ascii="Times New Roman" w:eastAsia="Calibri" w:hAnsi="Times New Roman" w:cs="Times New Roman"/>
          <w:sz w:val="12"/>
          <w:szCs w:val="12"/>
        </w:rPr>
        <w:t xml:space="preserve"> </w:t>
      </w:r>
      <w:r w:rsidRPr="00E41F8A">
        <w:rPr>
          <w:rFonts w:ascii="Times New Roman" w:eastAsia="Calibri" w:hAnsi="Times New Roman" w:cs="Times New Roman"/>
          <w:sz w:val="12"/>
          <w:szCs w:val="12"/>
        </w:rPr>
        <w:t>района Сергиевский</w:t>
      </w:r>
    </w:p>
    <w:p w:rsidR="00E41F8A" w:rsidRPr="00E41F8A" w:rsidRDefault="00E41F8A" w:rsidP="00E41F8A">
      <w:pPr>
        <w:tabs>
          <w:tab w:val="left" w:pos="284"/>
        </w:tabs>
        <w:spacing w:after="0" w:line="240" w:lineRule="auto"/>
        <w:jc w:val="right"/>
        <w:rPr>
          <w:rFonts w:ascii="Times New Roman" w:eastAsia="Calibri" w:hAnsi="Times New Roman" w:cs="Times New Roman"/>
          <w:sz w:val="12"/>
          <w:szCs w:val="12"/>
        </w:rPr>
      </w:pPr>
      <w:r w:rsidRPr="00E41F8A">
        <w:rPr>
          <w:rFonts w:ascii="Times New Roman" w:eastAsia="Calibri" w:hAnsi="Times New Roman" w:cs="Times New Roman"/>
          <w:sz w:val="12"/>
          <w:szCs w:val="12"/>
        </w:rPr>
        <w:t>А.И. Екамасов</w:t>
      </w: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E41F8A" w:rsidRPr="00E41F8A" w:rsidRDefault="00E41F8A" w:rsidP="00E41F8A">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Приложение№3</w:t>
      </w:r>
    </w:p>
    <w:p w:rsidR="00E41F8A" w:rsidRPr="00E41F8A" w:rsidRDefault="00E41F8A" w:rsidP="00E41F8A">
      <w:pPr>
        <w:tabs>
          <w:tab w:val="left" w:pos="284"/>
        </w:tabs>
        <w:spacing w:after="0" w:line="240" w:lineRule="auto"/>
        <w:jc w:val="right"/>
        <w:rPr>
          <w:rFonts w:ascii="Times New Roman" w:eastAsia="Calibri" w:hAnsi="Times New Roman" w:cs="Times New Roman"/>
          <w:i/>
          <w:sz w:val="12"/>
          <w:szCs w:val="12"/>
        </w:rPr>
      </w:pPr>
      <w:r w:rsidRPr="00E41F8A">
        <w:rPr>
          <w:rFonts w:ascii="Times New Roman" w:eastAsia="Calibri" w:hAnsi="Times New Roman" w:cs="Times New Roman"/>
          <w:i/>
          <w:sz w:val="12"/>
          <w:szCs w:val="12"/>
        </w:rPr>
        <w:t>к Административному регламенту</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89"/>
        <w:gridCol w:w="2973"/>
        <w:gridCol w:w="2551"/>
      </w:tblGrid>
      <w:tr w:rsidR="00E41F8A" w:rsidTr="00E41F8A">
        <w:tc>
          <w:tcPr>
            <w:tcW w:w="1989" w:type="dxa"/>
          </w:tcPr>
          <w:p w:rsidR="00E41F8A" w:rsidRDefault="00E41F8A" w:rsidP="00E41F8A">
            <w:pPr>
              <w:tabs>
                <w:tab w:val="left" w:pos="284"/>
              </w:tabs>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06E81E49" wp14:editId="11DE8F2B">
                  <wp:extent cx="189230" cy="2133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230" cy="213360"/>
                          </a:xfrm>
                          <a:prstGeom prst="rect">
                            <a:avLst/>
                          </a:prstGeom>
                          <a:noFill/>
                        </pic:spPr>
                      </pic:pic>
                    </a:graphicData>
                  </a:graphic>
                </wp:inline>
              </w:drawing>
            </w:r>
          </w:p>
          <w:p w:rsidR="00E41F8A" w:rsidRPr="00E41F8A" w:rsidRDefault="00E41F8A" w:rsidP="00E41F8A">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Администрация</w:t>
            </w:r>
          </w:p>
          <w:p w:rsidR="00E41F8A" w:rsidRPr="00E41F8A" w:rsidRDefault="00E41F8A" w:rsidP="00E41F8A">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муниципального района</w:t>
            </w:r>
          </w:p>
          <w:p w:rsidR="00E41F8A" w:rsidRPr="00E41F8A" w:rsidRDefault="00E41F8A" w:rsidP="00E41F8A">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Сергиевский</w:t>
            </w:r>
          </w:p>
          <w:p w:rsidR="00E41F8A" w:rsidRPr="00E41F8A" w:rsidRDefault="00E41F8A" w:rsidP="00E41F8A">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Самарской области</w:t>
            </w:r>
          </w:p>
          <w:p w:rsidR="00E41F8A" w:rsidRPr="00E41F8A" w:rsidRDefault="00E41F8A" w:rsidP="00E41F8A">
            <w:pPr>
              <w:tabs>
                <w:tab w:val="left" w:pos="284"/>
              </w:tabs>
              <w:jc w:val="center"/>
              <w:rPr>
                <w:rFonts w:ascii="Times New Roman" w:eastAsia="Calibri" w:hAnsi="Times New Roman" w:cs="Times New Roman"/>
                <w:sz w:val="12"/>
                <w:szCs w:val="12"/>
              </w:rPr>
            </w:pPr>
          </w:p>
          <w:p w:rsidR="00E41F8A" w:rsidRPr="00E41F8A" w:rsidRDefault="00E41F8A" w:rsidP="00E41F8A">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446540, с. Сергиевск, ул. Ленина, 22</w:t>
            </w:r>
          </w:p>
          <w:p w:rsidR="00E41F8A" w:rsidRPr="00E41F8A" w:rsidRDefault="00E41F8A" w:rsidP="00E41F8A">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тел. 2-18-05, факс 2-11-72</w:t>
            </w:r>
          </w:p>
          <w:p w:rsidR="00E41F8A" w:rsidRPr="00E41F8A" w:rsidRDefault="00E41F8A" w:rsidP="00E41F8A">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www.sergievsk.ru  adm2@samtel.ru</w:t>
            </w:r>
          </w:p>
          <w:p w:rsidR="00E41F8A" w:rsidRPr="00E41F8A" w:rsidRDefault="00E41F8A" w:rsidP="00E41F8A">
            <w:pPr>
              <w:tabs>
                <w:tab w:val="left" w:pos="284"/>
              </w:tabs>
              <w:jc w:val="center"/>
              <w:rPr>
                <w:rFonts w:ascii="Times New Roman" w:eastAsia="Calibri" w:hAnsi="Times New Roman" w:cs="Times New Roman"/>
                <w:sz w:val="12"/>
                <w:szCs w:val="12"/>
              </w:rPr>
            </w:pPr>
          </w:p>
          <w:p w:rsidR="00E41F8A" w:rsidRPr="00E41F8A" w:rsidRDefault="00E41F8A" w:rsidP="00E41F8A">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w:t>
            </w:r>
          </w:p>
          <w:p w:rsidR="00E41F8A" w:rsidRDefault="00E41F8A" w:rsidP="00E41F8A">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 xml:space="preserve">на № ________ от «_____»  </w:t>
            </w:r>
            <w:proofErr w:type="gramStart"/>
            <w:r w:rsidRPr="00E41F8A">
              <w:rPr>
                <w:rFonts w:ascii="Times New Roman" w:eastAsia="Calibri" w:hAnsi="Times New Roman" w:cs="Times New Roman"/>
                <w:sz w:val="12"/>
                <w:szCs w:val="12"/>
              </w:rPr>
              <w:t>г</w:t>
            </w:r>
            <w:proofErr w:type="gramEnd"/>
          </w:p>
          <w:p w:rsidR="00E41F8A" w:rsidRDefault="00E41F8A" w:rsidP="006D4521">
            <w:pPr>
              <w:tabs>
                <w:tab w:val="left" w:pos="284"/>
              </w:tabs>
              <w:jc w:val="both"/>
              <w:rPr>
                <w:rFonts w:ascii="Times New Roman" w:eastAsia="Calibri" w:hAnsi="Times New Roman" w:cs="Times New Roman"/>
                <w:sz w:val="12"/>
                <w:szCs w:val="12"/>
              </w:rPr>
            </w:pPr>
          </w:p>
        </w:tc>
        <w:tc>
          <w:tcPr>
            <w:tcW w:w="2973" w:type="dxa"/>
          </w:tcPr>
          <w:p w:rsidR="00E41F8A" w:rsidRDefault="00E41F8A" w:rsidP="00E41F8A">
            <w:pPr>
              <w:tabs>
                <w:tab w:val="left" w:pos="284"/>
              </w:tabs>
              <w:jc w:val="center"/>
              <w:rPr>
                <w:rFonts w:ascii="Times New Roman" w:eastAsia="Calibri" w:hAnsi="Times New Roman" w:cs="Times New Roman"/>
                <w:noProof/>
                <w:sz w:val="12"/>
                <w:szCs w:val="12"/>
                <w:lang w:eastAsia="ru-RU"/>
              </w:rPr>
            </w:pPr>
          </w:p>
        </w:tc>
        <w:tc>
          <w:tcPr>
            <w:tcW w:w="2551" w:type="dxa"/>
          </w:tcPr>
          <w:p w:rsidR="00E41F8A" w:rsidRDefault="00E41F8A" w:rsidP="00E41F8A">
            <w:pPr>
              <w:tabs>
                <w:tab w:val="left" w:pos="284"/>
              </w:tabs>
              <w:jc w:val="center"/>
              <w:rPr>
                <w:rFonts w:ascii="Times New Roman" w:eastAsia="Calibri" w:hAnsi="Times New Roman" w:cs="Times New Roman"/>
                <w:noProof/>
                <w:sz w:val="12"/>
                <w:szCs w:val="12"/>
                <w:lang w:eastAsia="ru-RU"/>
              </w:rPr>
            </w:pPr>
          </w:p>
          <w:p w:rsidR="00E41F8A" w:rsidRDefault="00E41F8A" w:rsidP="00E41F8A">
            <w:pPr>
              <w:tabs>
                <w:tab w:val="left" w:pos="284"/>
              </w:tabs>
              <w:jc w:val="center"/>
              <w:rPr>
                <w:rFonts w:ascii="Times New Roman" w:eastAsia="Calibri" w:hAnsi="Times New Roman" w:cs="Times New Roman"/>
                <w:noProof/>
                <w:sz w:val="12"/>
                <w:szCs w:val="12"/>
                <w:lang w:eastAsia="ru-RU"/>
              </w:rPr>
            </w:pPr>
          </w:p>
          <w:p w:rsidR="00E41F8A" w:rsidRDefault="00E41F8A" w:rsidP="00E41F8A">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w:t>
            </w:r>
          </w:p>
          <w:p w:rsidR="00E41F8A" w:rsidRDefault="00E41F8A" w:rsidP="00E41F8A">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w:t>
            </w:r>
          </w:p>
          <w:p w:rsidR="00E41F8A" w:rsidRDefault="00E41F8A" w:rsidP="00E41F8A">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_________________________________________</w:t>
            </w:r>
          </w:p>
          <w:p w:rsidR="00E41F8A" w:rsidRDefault="00E41F8A" w:rsidP="00E41F8A">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_________________________________________</w:t>
            </w:r>
          </w:p>
        </w:tc>
      </w:tr>
    </w:tbl>
    <w:p w:rsidR="00E41F8A" w:rsidRPr="00E41F8A" w:rsidRDefault="00E41F8A" w:rsidP="00E41F8A">
      <w:pPr>
        <w:tabs>
          <w:tab w:val="left" w:pos="284"/>
        </w:tabs>
        <w:spacing w:after="0" w:line="240" w:lineRule="auto"/>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lastRenderedPageBreak/>
        <w:t>Уважаема</w:t>
      </w:r>
      <w:proofErr w:type="gramStart"/>
      <w:r w:rsidRPr="00E41F8A">
        <w:rPr>
          <w:rFonts w:ascii="Times New Roman" w:eastAsia="Calibri" w:hAnsi="Times New Roman" w:cs="Times New Roman"/>
          <w:sz w:val="12"/>
          <w:szCs w:val="12"/>
        </w:rPr>
        <w:t>я(</w:t>
      </w:r>
      <w:proofErr w:type="spellStart"/>
      <w:proofErr w:type="gramEnd"/>
      <w:r w:rsidRPr="00E41F8A">
        <w:rPr>
          <w:rFonts w:ascii="Times New Roman" w:eastAsia="Calibri" w:hAnsi="Times New Roman" w:cs="Times New Roman"/>
          <w:sz w:val="12"/>
          <w:szCs w:val="12"/>
        </w:rPr>
        <w:t>ый</w:t>
      </w:r>
      <w:proofErr w:type="spellEnd"/>
      <w:r w:rsidRPr="00E41F8A">
        <w:rPr>
          <w:rFonts w:ascii="Times New Roman" w:eastAsia="Calibri" w:hAnsi="Times New Roman" w:cs="Times New Roman"/>
          <w:sz w:val="12"/>
          <w:szCs w:val="12"/>
        </w:rPr>
        <w:t>)_____________________.</w:t>
      </w:r>
    </w:p>
    <w:p w:rsidR="00E41F8A" w:rsidRPr="00E41F8A" w:rsidRDefault="00E41F8A" w:rsidP="00E41F8A">
      <w:pPr>
        <w:tabs>
          <w:tab w:val="left" w:pos="284"/>
        </w:tabs>
        <w:spacing w:after="0" w:line="240" w:lineRule="auto"/>
        <w:jc w:val="both"/>
        <w:rPr>
          <w:rFonts w:ascii="Times New Roman" w:eastAsia="Calibri" w:hAnsi="Times New Roman" w:cs="Times New Roman"/>
          <w:sz w:val="12"/>
          <w:szCs w:val="12"/>
        </w:rPr>
      </w:pPr>
    </w:p>
    <w:p w:rsidR="00E41F8A" w:rsidRPr="00E41F8A" w:rsidRDefault="00E41F8A" w:rsidP="00E41F8A">
      <w:pPr>
        <w:tabs>
          <w:tab w:val="left" w:pos="284"/>
        </w:tabs>
        <w:spacing w:after="0" w:line="240" w:lineRule="auto"/>
        <w:ind w:firstLine="284"/>
        <w:jc w:val="both"/>
        <w:rPr>
          <w:rFonts w:ascii="Times New Roman" w:eastAsia="Calibri" w:hAnsi="Times New Roman" w:cs="Times New Roman"/>
          <w:sz w:val="12"/>
          <w:szCs w:val="12"/>
        </w:rPr>
      </w:pPr>
      <w:r w:rsidRPr="00E41F8A">
        <w:rPr>
          <w:rFonts w:ascii="Times New Roman" w:eastAsia="Calibri" w:hAnsi="Times New Roman" w:cs="Times New Roman"/>
          <w:sz w:val="12"/>
          <w:szCs w:val="12"/>
        </w:rPr>
        <w:t>Администрация муниципального района Сергиевский, рассмотрев Ваше обращение (</w:t>
      </w:r>
      <w:proofErr w:type="spellStart"/>
      <w:r w:rsidRPr="00E41F8A">
        <w:rPr>
          <w:rFonts w:ascii="Times New Roman" w:eastAsia="Calibri" w:hAnsi="Times New Roman" w:cs="Times New Roman"/>
          <w:sz w:val="12"/>
          <w:szCs w:val="12"/>
        </w:rPr>
        <w:t>вх</w:t>
      </w:r>
      <w:proofErr w:type="spellEnd"/>
      <w:r w:rsidRPr="00E41F8A">
        <w:rPr>
          <w:rFonts w:ascii="Times New Roman" w:eastAsia="Calibri" w:hAnsi="Times New Roman" w:cs="Times New Roman"/>
          <w:sz w:val="12"/>
          <w:szCs w:val="12"/>
        </w:rPr>
        <w:t xml:space="preserve">. №______ от ______________ г.), сообщает об отказе в предоставлении муниципальной услуги «Предоставление в собственность субъектам малого и среднего предпринимательства арендуемого ими движимого и недвижимого имущества, находящегося в муниципальной собственности, в порядке реализации преимущественного права» в отношении объекта муниципальной собственности назначение: ______________, площадь ____________ </w:t>
      </w:r>
      <w:proofErr w:type="spellStart"/>
      <w:r w:rsidRPr="00E41F8A">
        <w:rPr>
          <w:rFonts w:ascii="Times New Roman" w:eastAsia="Calibri" w:hAnsi="Times New Roman" w:cs="Times New Roman"/>
          <w:sz w:val="12"/>
          <w:szCs w:val="12"/>
        </w:rPr>
        <w:t>кв</w:t>
      </w:r>
      <w:proofErr w:type="gramStart"/>
      <w:r w:rsidRPr="00E41F8A">
        <w:rPr>
          <w:rFonts w:ascii="Times New Roman" w:eastAsia="Calibri" w:hAnsi="Times New Roman" w:cs="Times New Roman"/>
          <w:sz w:val="12"/>
          <w:szCs w:val="12"/>
        </w:rPr>
        <w:t>.м</w:t>
      </w:r>
      <w:proofErr w:type="spellEnd"/>
      <w:proofErr w:type="gramEnd"/>
      <w:r w:rsidRPr="00E41F8A">
        <w:rPr>
          <w:rFonts w:ascii="Times New Roman" w:eastAsia="Calibri" w:hAnsi="Times New Roman" w:cs="Times New Roman"/>
          <w:sz w:val="12"/>
          <w:szCs w:val="12"/>
        </w:rPr>
        <w:t xml:space="preserve">, год ввода в эксплуатацию ______________, расположенный по адресу: Самарская область, муниципальный район Сергиевский, __________________________________, </w:t>
      </w:r>
    </w:p>
    <w:p w:rsidR="00E41F8A" w:rsidRDefault="00E41F8A" w:rsidP="00E41F8A">
      <w:pPr>
        <w:tabs>
          <w:tab w:val="left" w:pos="284"/>
        </w:tabs>
        <w:spacing w:after="0" w:line="240" w:lineRule="auto"/>
        <w:ind w:firstLine="284"/>
        <w:jc w:val="both"/>
        <w:rPr>
          <w:rFonts w:ascii="Times New Roman" w:eastAsia="Calibri" w:hAnsi="Times New Roman" w:cs="Times New Roman"/>
          <w:sz w:val="12"/>
          <w:szCs w:val="12"/>
        </w:rPr>
      </w:pPr>
      <w:r w:rsidRPr="00E41F8A">
        <w:rPr>
          <w:rFonts w:ascii="Times New Roman" w:eastAsia="Calibri" w:hAnsi="Times New Roman" w:cs="Times New Roman"/>
          <w:sz w:val="12"/>
          <w:szCs w:val="12"/>
        </w:rPr>
        <w:t>так как в соответствии с пунктом ________ Административного регламента _________________________________________________</w:t>
      </w:r>
      <w:r w:rsidR="000A6A59">
        <w:rPr>
          <w:rFonts w:ascii="Times New Roman" w:eastAsia="Calibri" w:hAnsi="Times New Roman" w:cs="Times New Roman"/>
          <w:sz w:val="12"/>
          <w:szCs w:val="12"/>
        </w:rPr>
        <w:t>__</w:t>
      </w:r>
    </w:p>
    <w:p w:rsidR="000A6A59" w:rsidRPr="00E41F8A" w:rsidRDefault="000A6A59" w:rsidP="000A6A5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852F79" w:rsidRDefault="00852F79" w:rsidP="000A6A59">
      <w:pPr>
        <w:tabs>
          <w:tab w:val="left" w:pos="284"/>
        </w:tabs>
        <w:spacing w:after="0" w:line="240" w:lineRule="auto"/>
        <w:ind w:firstLine="284"/>
        <w:jc w:val="both"/>
        <w:rPr>
          <w:rFonts w:ascii="Times New Roman" w:eastAsia="Calibri" w:hAnsi="Times New Roman" w:cs="Times New Roman"/>
          <w:sz w:val="12"/>
          <w:szCs w:val="12"/>
        </w:rPr>
      </w:pPr>
    </w:p>
    <w:p w:rsidR="000A6A59" w:rsidRDefault="000A6A59" w:rsidP="000A6A59">
      <w:pPr>
        <w:tabs>
          <w:tab w:val="left" w:pos="284"/>
        </w:tabs>
        <w:spacing w:after="0" w:line="240" w:lineRule="auto"/>
        <w:ind w:firstLine="284"/>
        <w:jc w:val="both"/>
        <w:rPr>
          <w:rFonts w:ascii="Times New Roman" w:eastAsia="Calibri" w:hAnsi="Times New Roman" w:cs="Times New Roman"/>
          <w:sz w:val="12"/>
          <w:szCs w:val="12"/>
        </w:rPr>
      </w:pPr>
      <w:r w:rsidRPr="00E41F8A">
        <w:rPr>
          <w:rFonts w:ascii="Times New Roman" w:eastAsia="Calibri" w:hAnsi="Times New Roman" w:cs="Times New Roman"/>
          <w:sz w:val="12"/>
          <w:szCs w:val="12"/>
        </w:rPr>
        <w:t xml:space="preserve">Глава </w:t>
      </w:r>
      <w:proofErr w:type="gramStart"/>
      <w:r w:rsidRPr="00E41F8A">
        <w:rPr>
          <w:rFonts w:ascii="Times New Roman" w:eastAsia="Calibri" w:hAnsi="Times New Roman" w:cs="Times New Roman"/>
          <w:sz w:val="12"/>
          <w:szCs w:val="12"/>
        </w:rPr>
        <w:t>муниципального</w:t>
      </w:r>
      <w:proofErr w:type="gramEnd"/>
    </w:p>
    <w:p w:rsidR="000A6A59" w:rsidRDefault="000A6A59" w:rsidP="000A6A5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E41F8A">
        <w:rPr>
          <w:rFonts w:ascii="Times New Roman" w:eastAsia="Calibri" w:hAnsi="Times New Roman" w:cs="Times New Roman"/>
          <w:sz w:val="12"/>
          <w:szCs w:val="12"/>
        </w:rPr>
        <w:t>района Сергиевский</w:t>
      </w:r>
    </w:p>
    <w:p w:rsidR="000A6A59" w:rsidRPr="00E41F8A" w:rsidRDefault="000A6A59" w:rsidP="000A6A59">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Приложение№4</w:t>
      </w:r>
    </w:p>
    <w:p w:rsidR="00BC5063" w:rsidRDefault="000A6A59" w:rsidP="000A6A59">
      <w:pPr>
        <w:tabs>
          <w:tab w:val="left" w:pos="284"/>
        </w:tabs>
        <w:spacing w:after="0" w:line="240" w:lineRule="auto"/>
        <w:jc w:val="right"/>
        <w:rPr>
          <w:rFonts w:ascii="Times New Roman" w:eastAsia="Calibri" w:hAnsi="Times New Roman" w:cs="Times New Roman"/>
          <w:sz w:val="12"/>
          <w:szCs w:val="12"/>
        </w:rPr>
      </w:pPr>
      <w:r w:rsidRPr="00E41F8A">
        <w:rPr>
          <w:rFonts w:ascii="Times New Roman" w:eastAsia="Calibri" w:hAnsi="Times New Roman" w:cs="Times New Roman"/>
          <w:i/>
          <w:sz w:val="12"/>
          <w:szCs w:val="12"/>
        </w:rPr>
        <w:t>к Административному регламенту</w:t>
      </w: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tbl>
      <w:tblPr>
        <w:tblStyle w:val="af1"/>
        <w:tblW w:w="2047" w:type="pct"/>
        <w:tblInd w:w="45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076"/>
      </w:tblGrid>
      <w:tr w:rsidR="000A6A59" w:rsidTr="000A6A59">
        <w:tc>
          <w:tcPr>
            <w:tcW w:w="5000" w:type="pct"/>
          </w:tcPr>
          <w:p w:rsidR="00852F79" w:rsidRDefault="000A6A59" w:rsidP="000A6A59">
            <w:pPr>
              <w:tabs>
                <w:tab w:val="left" w:pos="284"/>
              </w:tabs>
              <w:jc w:val="center"/>
              <w:rPr>
                <w:rFonts w:ascii="Times New Roman" w:eastAsia="Calibri" w:hAnsi="Times New Roman" w:cs="Times New Roman"/>
                <w:sz w:val="12"/>
                <w:szCs w:val="12"/>
              </w:rPr>
            </w:pPr>
            <w:r w:rsidRPr="000A6A59">
              <w:rPr>
                <w:rFonts w:ascii="Times New Roman" w:eastAsia="Calibri" w:hAnsi="Times New Roman" w:cs="Times New Roman"/>
                <w:sz w:val="12"/>
                <w:szCs w:val="12"/>
              </w:rPr>
              <w:t xml:space="preserve">В администрацию муниципального района </w:t>
            </w:r>
          </w:p>
          <w:p w:rsidR="000A6A59" w:rsidRPr="000A6A59" w:rsidRDefault="000A6A59" w:rsidP="000A6A59">
            <w:pPr>
              <w:tabs>
                <w:tab w:val="left" w:pos="284"/>
              </w:tabs>
              <w:jc w:val="center"/>
              <w:rPr>
                <w:rFonts w:ascii="Times New Roman" w:eastAsia="Calibri" w:hAnsi="Times New Roman" w:cs="Times New Roman"/>
                <w:sz w:val="12"/>
                <w:szCs w:val="12"/>
              </w:rPr>
            </w:pPr>
            <w:r w:rsidRPr="000A6A59">
              <w:rPr>
                <w:rFonts w:ascii="Times New Roman" w:eastAsia="Calibri" w:hAnsi="Times New Roman" w:cs="Times New Roman"/>
                <w:sz w:val="12"/>
                <w:szCs w:val="12"/>
              </w:rPr>
              <w:t>Сергиевский</w:t>
            </w:r>
            <w:r>
              <w:rPr>
                <w:rFonts w:ascii="Times New Roman" w:eastAsia="Calibri" w:hAnsi="Times New Roman" w:cs="Times New Roman"/>
                <w:sz w:val="12"/>
                <w:szCs w:val="12"/>
              </w:rPr>
              <w:t xml:space="preserve"> </w:t>
            </w:r>
            <w:r w:rsidRPr="000A6A59">
              <w:rPr>
                <w:rFonts w:ascii="Times New Roman" w:eastAsia="Calibri" w:hAnsi="Times New Roman" w:cs="Times New Roman"/>
                <w:sz w:val="12"/>
                <w:szCs w:val="12"/>
              </w:rPr>
              <w:t>Самарской области</w:t>
            </w:r>
          </w:p>
          <w:p w:rsidR="000A6A59" w:rsidRPr="000A6A59" w:rsidRDefault="000A6A59" w:rsidP="000A6A5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о</w:t>
            </w:r>
            <w:r w:rsidRPr="000A6A59">
              <w:rPr>
                <w:rFonts w:ascii="Times New Roman" w:eastAsia="Calibri" w:hAnsi="Times New Roman" w:cs="Times New Roman"/>
                <w:sz w:val="12"/>
                <w:szCs w:val="12"/>
              </w:rPr>
              <w:t>т</w:t>
            </w:r>
            <w:r>
              <w:rPr>
                <w:rFonts w:ascii="Times New Roman" w:eastAsia="Calibri" w:hAnsi="Times New Roman" w:cs="Times New Roman"/>
                <w:sz w:val="12"/>
                <w:szCs w:val="12"/>
              </w:rPr>
              <w:t>______________________________________________</w:t>
            </w:r>
          </w:p>
          <w:p w:rsidR="000A6A59" w:rsidRPr="000A6A59" w:rsidRDefault="000A6A59" w:rsidP="000A6A5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w:t>
            </w:r>
          </w:p>
          <w:p w:rsidR="000A6A59" w:rsidRPr="000A6A59" w:rsidRDefault="000A6A59" w:rsidP="000A6A59">
            <w:pPr>
              <w:tabs>
                <w:tab w:val="left" w:pos="284"/>
              </w:tabs>
              <w:jc w:val="both"/>
              <w:rPr>
                <w:rFonts w:ascii="Times New Roman" w:eastAsia="Calibri" w:hAnsi="Times New Roman" w:cs="Times New Roman"/>
                <w:sz w:val="12"/>
                <w:szCs w:val="12"/>
              </w:rPr>
            </w:pPr>
            <w:proofErr w:type="gramStart"/>
            <w:r w:rsidRPr="000A6A59">
              <w:rPr>
                <w:rFonts w:ascii="Times New Roman" w:eastAsia="Calibri" w:hAnsi="Times New Roman" w:cs="Times New Roman"/>
                <w:sz w:val="12"/>
                <w:szCs w:val="12"/>
              </w:rPr>
              <w:t>(для юридических лиц: организационно-правовая форма, полное наименование, сведения о государственной регистрации, ОГРН, ИНН; для индивидуального предпринимателя - сведения о государственной регистрации, фамилия, имя, отчество (при наличии), паспортные данные)</w:t>
            </w:r>
            <w:proofErr w:type="gramEnd"/>
          </w:p>
          <w:p w:rsidR="000A6A59" w:rsidRDefault="000A6A59" w:rsidP="000A6A59">
            <w:pPr>
              <w:tabs>
                <w:tab w:val="left" w:pos="284"/>
              </w:tabs>
              <w:rPr>
                <w:rFonts w:ascii="Times New Roman" w:eastAsia="Calibri" w:hAnsi="Times New Roman" w:cs="Times New Roman"/>
                <w:sz w:val="12"/>
                <w:szCs w:val="12"/>
              </w:rPr>
            </w:pPr>
            <w:r w:rsidRPr="000A6A59">
              <w:rPr>
                <w:rFonts w:ascii="Times New Roman" w:eastAsia="Calibri" w:hAnsi="Times New Roman" w:cs="Times New Roman"/>
                <w:sz w:val="12"/>
                <w:szCs w:val="12"/>
              </w:rPr>
              <w:t>Адрес:</w:t>
            </w:r>
            <w:r>
              <w:rPr>
                <w:rFonts w:ascii="Times New Roman" w:eastAsia="Calibri" w:hAnsi="Times New Roman" w:cs="Times New Roman"/>
                <w:sz w:val="12"/>
                <w:szCs w:val="12"/>
              </w:rPr>
              <w:t>___________________________________________</w:t>
            </w:r>
          </w:p>
          <w:p w:rsidR="000A6A59" w:rsidRDefault="000A6A59" w:rsidP="000A6A5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w:t>
            </w:r>
          </w:p>
          <w:p w:rsidR="000A6A59" w:rsidRPr="000A6A59" w:rsidRDefault="000A6A59" w:rsidP="000A6A5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w:t>
            </w:r>
          </w:p>
          <w:p w:rsidR="000A6A59" w:rsidRPr="000A6A59" w:rsidRDefault="000A6A59" w:rsidP="000A6A59">
            <w:pPr>
              <w:tabs>
                <w:tab w:val="left" w:pos="284"/>
              </w:tabs>
              <w:jc w:val="both"/>
              <w:rPr>
                <w:rFonts w:ascii="Times New Roman" w:eastAsia="Calibri" w:hAnsi="Times New Roman" w:cs="Times New Roman"/>
                <w:sz w:val="12"/>
                <w:szCs w:val="12"/>
              </w:rPr>
            </w:pPr>
            <w:r w:rsidRPr="000A6A59">
              <w:rPr>
                <w:rFonts w:ascii="Times New Roman" w:eastAsia="Calibri" w:hAnsi="Times New Roman" w:cs="Times New Roman"/>
                <w:sz w:val="12"/>
                <w:szCs w:val="12"/>
              </w:rPr>
              <w:t>(местонахождение юридического лица, место регистрации физического лица)</w:t>
            </w:r>
          </w:p>
          <w:p w:rsidR="000A6A59" w:rsidRPr="000A6A59" w:rsidRDefault="000A6A59" w:rsidP="000A6A59">
            <w:pPr>
              <w:tabs>
                <w:tab w:val="left" w:pos="284"/>
              </w:tabs>
              <w:rPr>
                <w:rFonts w:ascii="Times New Roman" w:eastAsia="Calibri" w:hAnsi="Times New Roman" w:cs="Times New Roman"/>
                <w:sz w:val="12"/>
                <w:szCs w:val="12"/>
              </w:rPr>
            </w:pPr>
            <w:r w:rsidRPr="000A6A59">
              <w:rPr>
                <w:rFonts w:ascii="Times New Roman" w:eastAsia="Calibri" w:hAnsi="Times New Roman" w:cs="Times New Roman"/>
                <w:sz w:val="12"/>
                <w:szCs w:val="12"/>
              </w:rPr>
              <w:t>Телефон:</w:t>
            </w:r>
            <w:r>
              <w:rPr>
                <w:rFonts w:ascii="Times New Roman" w:eastAsia="Calibri" w:hAnsi="Times New Roman" w:cs="Times New Roman"/>
                <w:sz w:val="12"/>
                <w:szCs w:val="12"/>
              </w:rPr>
              <w:t>__________________________________________</w:t>
            </w:r>
          </w:p>
          <w:p w:rsidR="000A6A59" w:rsidRPr="000A6A59" w:rsidRDefault="000A6A59" w:rsidP="000A6A59">
            <w:pPr>
              <w:tabs>
                <w:tab w:val="left" w:pos="284"/>
              </w:tabs>
              <w:rPr>
                <w:rFonts w:ascii="Times New Roman" w:eastAsia="Calibri" w:hAnsi="Times New Roman" w:cs="Times New Roman"/>
                <w:sz w:val="12"/>
                <w:szCs w:val="12"/>
              </w:rPr>
            </w:pPr>
            <w:r w:rsidRPr="000A6A59">
              <w:rPr>
                <w:rFonts w:ascii="Times New Roman" w:eastAsia="Calibri" w:hAnsi="Times New Roman" w:cs="Times New Roman"/>
                <w:sz w:val="12"/>
                <w:szCs w:val="12"/>
              </w:rPr>
              <w:t>Адрес электронной почты:</w:t>
            </w:r>
            <w:r>
              <w:rPr>
                <w:rFonts w:ascii="Times New Roman" w:eastAsia="Calibri" w:hAnsi="Times New Roman" w:cs="Times New Roman"/>
                <w:sz w:val="12"/>
                <w:szCs w:val="12"/>
              </w:rPr>
              <w:t>___________________________</w:t>
            </w:r>
          </w:p>
          <w:p w:rsidR="000A6A59" w:rsidRDefault="000A6A59" w:rsidP="006D4521">
            <w:pPr>
              <w:tabs>
                <w:tab w:val="left" w:pos="284"/>
              </w:tabs>
              <w:jc w:val="both"/>
              <w:rPr>
                <w:rFonts w:ascii="Times New Roman" w:eastAsia="Calibri" w:hAnsi="Times New Roman" w:cs="Times New Roman"/>
                <w:sz w:val="12"/>
                <w:szCs w:val="12"/>
              </w:rPr>
            </w:pPr>
          </w:p>
        </w:tc>
      </w:tr>
    </w:tbl>
    <w:p w:rsidR="000A6A59" w:rsidRPr="000A6A59" w:rsidRDefault="000A6A59" w:rsidP="000A6A59">
      <w:pPr>
        <w:tabs>
          <w:tab w:val="left" w:pos="284"/>
        </w:tabs>
        <w:spacing w:after="0" w:line="240" w:lineRule="auto"/>
        <w:jc w:val="center"/>
        <w:rPr>
          <w:rFonts w:ascii="Times New Roman" w:eastAsia="Calibri" w:hAnsi="Times New Roman" w:cs="Times New Roman"/>
          <w:sz w:val="12"/>
          <w:szCs w:val="12"/>
        </w:rPr>
      </w:pPr>
      <w:r w:rsidRPr="000A6A59">
        <w:rPr>
          <w:rFonts w:ascii="Times New Roman" w:eastAsia="Calibri" w:hAnsi="Times New Roman" w:cs="Times New Roman"/>
          <w:sz w:val="12"/>
          <w:szCs w:val="12"/>
        </w:rPr>
        <w:t>Заявление</w:t>
      </w:r>
    </w:p>
    <w:p w:rsidR="000A6A59" w:rsidRPr="000A6A59" w:rsidRDefault="000A6A59" w:rsidP="000A6A59">
      <w:pPr>
        <w:tabs>
          <w:tab w:val="left" w:pos="284"/>
        </w:tabs>
        <w:spacing w:after="0" w:line="240" w:lineRule="auto"/>
        <w:jc w:val="both"/>
        <w:rPr>
          <w:rFonts w:ascii="Times New Roman" w:eastAsia="Calibri" w:hAnsi="Times New Roman" w:cs="Times New Roman"/>
          <w:sz w:val="12"/>
          <w:szCs w:val="12"/>
        </w:rPr>
      </w:pPr>
    </w:p>
    <w:p w:rsidR="000A6A59" w:rsidRPr="000A6A59" w:rsidRDefault="000A6A59" w:rsidP="000A6A59">
      <w:pPr>
        <w:tabs>
          <w:tab w:val="left" w:pos="284"/>
        </w:tabs>
        <w:spacing w:after="0" w:line="240" w:lineRule="auto"/>
        <w:ind w:firstLine="284"/>
        <w:jc w:val="both"/>
        <w:rPr>
          <w:rFonts w:ascii="Times New Roman" w:eastAsia="Calibri" w:hAnsi="Times New Roman" w:cs="Times New Roman"/>
          <w:sz w:val="12"/>
          <w:szCs w:val="12"/>
        </w:rPr>
      </w:pPr>
      <w:proofErr w:type="gramStart"/>
      <w:r w:rsidRPr="000A6A59">
        <w:rPr>
          <w:rFonts w:ascii="Times New Roman" w:eastAsia="Calibri" w:hAnsi="Times New Roman" w:cs="Times New Roman"/>
          <w:sz w:val="12"/>
          <w:szCs w:val="12"/>
        </w:rPr>
        <w:t xml:space="preserve">В соответствии с Федеральным законом от 22.07.2008 N 159-ФЗ "Об особенностях отчуждения недвижимого имущества, находящегося в государственной или в муниципальной собственности и арендуемого субъектами малого и среднего предпринимательства, и о внесении изменений в отдельные законодательные акты Российской Федерации" прошу предоставить в собственность в порядке реализации преимущественного права арендуемое в соответствии с договором аренды. </w:t>
      </w:r>
      <w:proofErr w:type="gramEnd"/>
    </w:p>
    <w:p w:rsidR="000A6A59" w:rsidRPr="000A6A59" w:rsidRDefault="000A6A59" w:rsidP="000A6A5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w:t>
      </w:r>
    </w:p>
    <w:p w:rsidR="000A6A59" w:rsidRPr="000A6A59" w:rsidRDefault="000A6A59" w:rsidP="000A6A5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w:t>
      </w:r>
    </w:p>
    <w:p w:rsidR="000A6A59" w:rsidRPr="000A6A59" w:rsidRDefault="000A6A59" w:rsidP="000A6A59">
      <w:pPr>
        <w:tabs>
          <w:tab w:val="left" w:pos="284"/>
        </w:tabs>
        <w:spacing w:after="0" w:line="240" w:lineRule="auto"/>
        <w:jc w:val="both"/>
        <w:rPr>
          <w:rFonts w:ascii="Times New Roman" w:eastAsia="Calibri" w:hAnsi="Times New Roman" w:cs="Times New Roman"/>
          <w:sz w:val="12"/>
          <w:szCs w:val="12"/>
        </w:rPr>
      </w:pPr>
      <w:r w:rsidRPr="000A6A59">
        <w:rPr>
          <w:rFonts w:ascii="Times New Roman" w:eastAsia="Calibri" w:hAnsi="Times New Roman" w:cs="Times New Roman"/>
          <w:sz w:val="12"/>
          <w:szCs w:val="12"/>
        </w:rPr>
        <w:t>имущество, находящееся в муниципальной собственности:</w:t>
      </w:r>
    </w:p>
    <w:p w:rsidR="000A6A59" w:rsidRPr="000A6A59" w:rsidRDefault="000A6A59" w:rsidP="000A6A5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w:t>
      </w:r>
    </w:p>
    <w:p w:rsidR="000A6A59" w:rsidRPr="000A6A59" w:rsidRDefault="000A6A59" w:rsidP="000A6A59">
      <w:pPr>
        <w:tabs>
          <w:tab w:val="left" w:pos="284"/>
        </w:tabs>
        <w:spacing w:after="0" w:line="240" w:lineRule="auto"/>
        <w:jc w:val="center"/>
        <w:rPr>
          <w:rFonts w:ascii="Times New Roman" w:eastAsia="Calibri" w:hAnsi="Times New Roman" w:cs="Times New Roman"/>
          <w:sz w:val="12"/>
          <w:szCs w:val="12"/>
        </w:rPr>
      </w:pPr>
      <w:r w:rsidRPr="000A6A59">
        <w:rPr>
          <w:rFonts w:ascii="Times New Roman" w:eastAsia="Calibri" w:hAnsi="Times New Roman" w:cs="Times New Roman"/>
          <w:sz w:val="12"/>
          <w:szCs w:val="12"/>
        </w:rPr>
        <w:t>(наименование объекта недвижимого имущества)</w:t>
      </w:r>
    </w:p>
    <w:p w:rsidR="000A6A59" w:rsidRPr="000A6A59" w:rsidRDefault="000A6A59" w:rsidP="000A6A59">
      <w:pPr>
        <w:tabs>
          <w:tab w:val="left" w:pos="284"/>
        </w:tabs>
        <w:spacing w:after="0" w:line="240" w:lineRule="auto"/>
        <w:jc w:val="both"/>
        <w:rPr>
          <w:rFonts w:ascii="Times New Roman" w:eastAsia="Calibri" w:hAnsi="Times New Roman" w:cs="Times New Roman"/>
          <w:sz w:val="12"/>
          <w:szCs w:val="12"/>
        </w:rPr>
      </w:pPr>
      <w:proofErr w:type="gramStart"/>
      <w:r w:rsidRPr="000A6A59">
        <w:rPr>
          <w:rFonts w:ascii="Times New Roman" w:eastAsia="Calibri" w:hAnsi="Times New Roman" w:cs="Times New Roman"/>
          <w:sz w:val="12"/>
          <w:szCs w:val="12"/>
        </w:rPr>
        <w:t>расположенное</w:t>
      </w:r>
      <w:proofErr w:type="gramEnd"/>
      <w:r w:rsidRPr="000A6A59">
        <w:rPr>
          <w:rFonts w:ascii="Times New Roman" w:eastAsia="Calibri" w:hAnsi="Times New Roman" w:cs="Times New Roman"/>
          <w:sz w:val="12"/>
          <w:szCs w:val="12"/>
        </w:rPr>
        <w:t xml:space="preserve"> по адресу:</w:t>
      </w:r>
      <w:r>
        <w:rPr>
          <w:rFonts w:ascii="Times New Roman" w:eastAsia="Calibri" w:hAnsi="Times New Roman" w:cs="Times New Roman"/>
          <w:sz w:val="12"/>
          <w:szCs w:val="12"/>
        </w:rPr>
        <w:t>__________________________________________________________________________________________________</w:t>
      </w:r>
    </w:p>
    <w:p w:rsidR="000A6A59" w:rsidRPr="000A6A59" w:rsidRDefault="000A6A59" w:rsidP="000A6A59">
      <w:pPr>
        <w:tabs>
          <w:tab w:val="left" w:pos="284"/>
        </w:tabs>
        <w:spacing w:after="0" w:line="240" w:lineRule="auto"/>
        <w:jc w:val="both"/>
        <w:rPr>
          <w:rFonts w:ascii="Times New Roman" w:eastAsia="Calibri" w:hAnsi="Times New Roman" w:cs="Times New Roman"/>
          <w:sz w:val="12"/>
          <w:szCs w:val="12"/>
        </w:rPr>
      </w:pPr>
      <w:r w:rsidRPr="000A6A59">
        <w:rPr>
          <w:rFonts w:ascii="Times New Roman" w:eastAsia="Calibri" w:hAnsi="Times New Roman" w:cs="Times New Roman"/>
          <w:sz w:val="12"/>
          <w:szCs w:val="12"/>
        </w:rPr>
        <w:t>кадастровый номер:</w:t>
      </w:r>
      <w:r>
        <w:rPr>
          <w:rFonts w:ascii="Times New Roman" w:eastAsia="Calibri" w:hAnsi="Times New Roman" w:cs="Times New Roman"/>
          <w:sz w:val="12"/>
          <w:szCs w:val="12"/>
        </w:rPr>
        <w:t>_______________________________________________________________________________________________________</w:t>
      </w:r>
    </w:p>
    <w:p w:rsidR="000A6A59" w:rsidRPr="000A6A59" w:rsidRDefault="000A6A59" w:rsidP="000A6A5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площадь:________________________________________________________________________________________________________________</w:t>
      </w:r>
    </w:p>
    <w:p w:rsidR="000A6A59" w:rsidRPr="000A6A59" w:rsidRDefault="000A6A59" w:rsidP="000A6A59">
      <w:pPr>
        <w:tabs>
          <w:tab w:val="left" w:pos="284"/>
        </w:tabs>
        <w:spacing w:after="0" w:line="240" w:lineRule="auto"/>
        <w:ind w:firstLine="284"/>
        <w:jc w:val="both"/>
        <w:rPr>
          <w:rFonts w:ascii="Times New Roman" w:eastAsia="Calibri" w:hAnsi="Times New Roman" w:cs="Times New Roman"/>
          <w:sz w:val="12"/>
          <w:szCs w:val="12"/>
        </w:rPr>
      </w:pPr>
      <w:r w:rsidRPr="000A6A59">
        <w:rPr>
          <w:rFonts w:ascii="Times New Roman" w:eastAsia="Calibri" w:hAnsi="Times New Roman" w:cs="Times New Roman"/>
          <w:sz w:val="12"/>
          <w:szCs w:val="12"/>
        </w:rPr>
        <w:t>Порядок о</w:t>
      </w:r>
      <w:r>
        <w:rPr>
          <w:rFonts w:ascii="Times New Roman" w:eastAsia="Calibri" w:hAnsi="Times New Roman" w:cs="Times New Roman"/>
          <w:sz w:val="12"/>
          <w:szCs w:val="12"/>
        </w:rPr>
        <w:t>платы приобретаемого имущества:_____________________________________________________________________________</w:t>
      </w:r>
    </w:p>
    <w:p w:rsidR="000A6A59" w:rsidRPr="000A6A59" w:rsidRDefault="000A6A59" w:rsidP="000A6A5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w:t>
      </w:r>
    </w:p>
    <w:p w:rsidR="000A6A59" w:rsidRDefault="000A6A59" w:rsidP="000A6A59">
      <w:pPr>
        <w:tabs>
          <w:tab w:val="left" w:pos="284"/>
        </w:tabs>
        <w:spacing w:after="0" w:line="240" w:lineRule="auto"/>
        <w:jc w:val="center"/>
        <w:rPr>
          <w:rFonts w:ascii="Times New Roman" w:eastAsia="Calibri" w:hAnsi="Times New Roman" w:cs="Times New Roman"/>
          <w:sz w:val="12"/>
          <w:szCs w:val="12"/>
        </w:rPr>
      </w:pPr>
      <w:proofErr w:type="gramStart"/>
      <w:r w:rsidRPr="000A6A59">
        <w:rPr>
          <w:rFonts w:ascii="Times New Roman" w:eastAsia="Calibri" w:hAnsi="Times New Roman" w:cs="Times New Roman"/>
          <w:sz w:val="12"/>
          <w:szCs w:val="12"/>
        </w:rPr>
        <w:t xml:space="preserve">(единовременно или в рассрочку посредством ежемесячных </w:t>
      </w:r>
      <w:proofErr w:type="gramEnd"/>
    </w:p>
    <w:p w:rsidR="000A6A59" w:rsidRPr="000A6A59" w:rsidRDefault="000A6A59" w:rsidP="000A6A59">
      <w:pPr>
        <w:tabs>
          <w:tab w:val="left" w:pos="284"/>
        </w:tabs>
        <w:spacing w:after="0" w:line="240" w:lineRule="auto"/>
        <w:jc w:val="center"/>
        <w:rPr>
          <w:rFonts w:ascii="Times New Roman" w:eastAsia="Calibri" w:hAnsi="Times New Roman" w:cs="Times New Roman"/>
          <w:sz w:val="12"/>
          <w:szCs w:val="12"/>
        </w:rPr>
      </w:pPr>
      <w:r w:rsidRPr="000A6A59">
        <w:rPr>
          <w:rFonts w:ascii="Times New Roman" w:eastAsia="Calibri" w:hAnsi="Times New Roman" w:cs="Times New Roman"/>
          <w:sz w:val="12"/>
          <w:szCs w:val="12"/>
        </w:rPr>
        <w:t>или ежеквартальных выплат в равных долях с указанием срока предоставления рассрочки)</w:t>
      </w:r>
    </w:p>
    <w:p w:rsidR="000A6A59" w:rsidRPr="000A6A59" w:rsidRDefault="000A6A59" w:rsidP="000A6A59">
      <w:pPr>
        <w:tabs>
          <w:tab w:val="left" w:pos="284"/>
        </w:tabs>
        <w:spacing w:after="0" w:line="240" w:lineRule="auto"/>
        <w:ind w:firstLine="284"/>
        <w:jc w:val="both"/>
        <w:rPr>
          <w:rFonts w:ascii="Times New Roman" w:eastAsia="Calibri" w:hAnsi="Times New Roman" w:cs="Times New Roman"/>
          <w:sz w:val="12"/>
          <w:szCs w:val="12"/>
        </w:rPr>
      </w:pPr>
      <w:r w:rsidRPr="000A6A59">
        <w:rPr>
          <w:rFonts w:ascii="Times New Roman" w:eastAsia="Calibri" w:hAnsi="Times New Roman" w:cs="Times New Roman"/>
          <w:sz w:val="12"/>
          <w:szCs w:val="12"/>
        </w:rPr>
        <w:t>Способ получения результата предоставления муниципальной услуги: (лично, почтой, в элект</w:t>
      </w:r>
      <w:r>
        <w:rPr>
          <w:rFonts w:ascii="Times New Roman" w:eastAsia="Calibri" w:hAnsi="Times New Roman" w:cs="Times New Roman"/>
          <w:sz w:val="12"/>
          <w:szCs w:val="12"/>
        </w:rPr>
        <w:t>ронном виде) ______________</w:t>
      </w:r>
      <w:r w:rsidRPr="000A6A59">
        <w:rPr>
          <w:rFonts w:ascii="Times New Roman" w:eastAsia="Calibri" w:hAnsi="Times New Roman" w:cs="Times New Roman"/>
          <w:sz w:val="12"/>
          <w:szCs w:val="12"/>
        </w:rPr>
        <w:t>____________.</w:t>
      </w:r>
    </w:p>
    <w:p w:rsidR="000A6A59" w:rsidRPr="000A6A59" w:rsidRDefault="000A6A59" w:rsidP="000A6A59">
      <w:pPr>
        <w:tabs>
          <w:tab w:val="left" w:pos="284"/>
        </w:tabs>
        <w:spacing w:after="0" w:line="240" w:lineRule="auto"/>
        <w:ind w:firstLine="284"/>
        <w:jc w:val="both"/>
        <w:rPr>
          <w:rFonts w:ascii="Times New Roman" w:eastAsia="Calibri" w:hAnsi="Times New Roman" w:cs="Times New Roman"/>
          <w:sz w:val="12"/>
          <w:szCs w:val="12"/>
        </w:rPr>
      </w:pPr>
      <w:r w:rsidRPr="000A6A59">
        <w:rPr>
          <w:rFonts w:ascii="Times New Roman" w:eastAsia="Calibri" w:hAnsi="Times New Roman" w:cs="Times New Roman"/>
          <w:sz w:val="12"/>
          <w:szCs w:val="12"/>
        </w:rPr>
        <w:t>Я даю согласие администрации муниципального района Сергиевский на обработку и использование моих персональных данных. Я не возражаю против того, что мои персональные данные могут передаваться третьим лицам на условиях и в порядке, определенных в соответствии с действующим законодательством.</w:t>
      </w:r>
    </w:p>
    <w:p w:rsidR="000A6A59" w:rsidRPr="000A6A59" w:rsidRDefault="000A6A59" w:rsidP="000A6A59">
      <w:pPr>
        <w:tabs>
          <w:tab w:val="left" w:pos="284"/>
        </w:tabs>
        <w:spacing w:after="0" w:line="240" w:lineRule="auto"/>
        <w:ind w:firstLine="284"/>
        <w:jc w:val="both"/>
        <w:rPr>
          <w:rFonts w:ascii="Times New Roman" w:eastAsia="Calibri" w:hAnsi="Times New Roman" w:cs="Times New Roman"/>
          <w:sz w:val="12"/>
          <w:szCs w:val="12"/>
        </w:rPr>
      </w:pPr>
      <w:r w:rsidRPr="000A6A59">
        <w:rPr>
          <w:rFonts w:ascii="Times New Roman" w:eastAsia="Calibri" w:hAnsi="Times New Roman" w:cs="Times New Roman"/>
          <w:sz w:val="12"/>
          <w:szCs w:val="12"/>
        </w:rPr>
        <w:t>Приложение:</w:t>
      </w:r>
    </w:p>
    <w:p w:rsidR="000A6A59" w:rsidRPr="000A6A59" w:rsidRDefault="000A6A59" w:rsidP="000A6A59">
      <w:pPr>
        <w:tabs>
          <w:tab w:val="left" w:pos="284"/>
        </w:tabs>
        <w:spacing w:after="0" w:line="240" w:lineRule="auto"/>
        <w:ind w:firstLine="284"/>
        <w:jc w:val="both"/>
        <w:rPr>
          <w:rFonts w:ascii="Times New Roman" w:eastAsia="Calibri" w:hAnsi="Times New Roman" w:cs="Times New Roman"/>
          <w:sz w:val="12"/>
          <w:szCs w:val="12"/>
        </w:rPr>
      </w:pPr>
      <w:r w:rsidRPr="000A6A59">
        <w:rPr>
          <w:rFonts w:ascii="Times New Roman" w:eastAsia="Calibri" w:hAnsi="Times New Roman" w:cs="Times New Roman"/>
          <w:sz w:val="12"/>
          <w:szCs w:val="12"/>
        </w:rPr>
        <w:t>1. _______________________</w:t>
      </w:r>
      <w:r>
        <w:rPr>
          <w:rFonts w:ascii="Times New Roman" w:eastAsia="Calibri" w:hAnsi="Times New Roman" w:cs="Times New Roman"/>
          <w:sz w:val="12"/>
          <w:szCs w:val="12"/>
        </w:rPr>
        <w:t>____________________________________________________</w:t>
      </w:r>
      <w:r w:rsidRPr="000A6A59">
        <w:rPr>
          <w:rFonts w:ascii="Times New Roman" w:eastAsia="Calibri" w:hAnsi="Times New Roman" w:cs="Times New Roman"/>
          <w:sz w:val="12"/>
          <w:szCs w:val="12"/>
        </w:rPr>
        <w:t>______________________________________;</w:t>
      </w:r>
    </w:p>
    <w:p w:rsidR="000A6A59" w:rsidRPr="000A6A59" w:rsidRDefault="000A6A59" w:rsidP="000A6A59">
      <w:pPr>
        <w:tabs>
          <w:tab w:val="left" w:pos="284"/>
        </w:tabs>
        <w:spacing w:after="0" w:line="240" w:lineRule="auto"/>
        <w:ind w:firstLine="284"/>
        <w:jc w:val="both"/>
        <w:rPr>
          <w:rFonts w:ascii="Times New Roman" w:eastAsia="Calibri" w:hAnsi="Times New Roman" w:cs="Times New Roman"/>
          <w:sz w:val="12"/>
          <w:szCs w:val="12"/>
        </w:rPr>
      </w:pPr>
      <w:r w:rsidRPr="000A6A59">
        <w:rPr>
          <w:rFonts w:ascii="Times New Roman" w:eastAsia="Calibri" w:hAnsi="Times New Roman" w:cs="Times New Roman"/>
          <w:sz w:val="12"/>
          <w:szCs w:val="12"/>
        </w:rPr>
        <w:t>2. ____________________________________________________________</w:t>
      </w:r>
      <w:r>
        <w:rPr>
          <w:rFonts w:ascii="Times New Roman" w:eastAsia="Calibri" w:hAnsi="Times New Roman" w:cs="Times New Roman"/>
          <w:sz w:val="12"/>
          <w:szCs w:val="12"/>
        </w:rPr>
        <w:t>____________________________________________________</w:t>
      </w:r>
      <w:r w:rsidRPr="000A6A59">
        <w:rPr>
          <w:rFonts w:ascii="Times New Roman" w:eastAsia="Calibri" w:hAnsi="Times New Roman" w:cs="Times New Roman"/>
          <w:sz w:val="12"/>
          <w:szCs w:val="12"/>
        </w:rPr>
        <w:t>_;</w:t>
      </w:r>
    </w:p>
    <w:p w:rsidR="000A6A59" w:rsidRPr="000A6A59" w:rsidRDefault="000A6A59" w:rsidP="000A6A59">
      <w:pPr>
        <w:tabs>
          <w:tab w:val="left" w:pos="284"/>
        </w:tabs>
        <w:spacing w:after="0" w:line="240" w:lineRule="auto"/>
        <w:ind w:firstLine="284"/>
        <w:jc w:val="both"/>
        <w:rPr>
          <w:rFonts w:ascii="Times New Roman" w:eastAsia="Calibri" w:hAnsi="Times New Roman" w:cs="Times New Roman"/>
          <w:sz w:val="12"/>
          <w:szCs w:val="12"/>
        </w:rPr>
      </w:pPr>
      <w:r w:rsidRPr="000A6A59">
        <w:rPr>
          <w:rFonts w:ascii="Times New Roman" w:eastAsia="Calibri" w:hAnsi="Times New Roman" w:cs="Times New Roman"/>
          <w:sz w:val="12"/>
          <w:szCs w:val="12"/>
        </w:rPr>
        <w:t>3. ____________________________________________________________</w:t>
      </w:r>
      <w:r>
        <w:rPr>
          <w:rFonts w:ascii="Times New Roman" w:eastAsia="Calibri" w:hAnsi="Times New Roman" w:cs="Times New Roman"/>
          <w:sz w:val="12"/>
          <w:szCs w:val="12"/>
        </w:rPr>
        <w:t>____________________________________________________</w:t>
      </w:r>
      <w:r w:rsidRPr="000A6A59">
        <w:rPr>
          <w:rFonts w:ascii="Times New Roman" w:eastAsia="Calibri" w:hAnsi="Times New Roman" w:cs="Times New Roman"/>
          <w:sz w:val="12"/>
          <w:szCs w:val="12"/>
        </w:rPr>
        <w:t>_.</w:t>
      </w:r>
    </w:p>
    <w:p w:rsidR="000A6A59" w:rsidRPr="000A6A59" w:rsidRDefault="000A6A59" w:rsidP="000A6A5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«___» __________________ 20__г.         </w:t>
      </w:r>
      <w:r w:rsidRPr="000A6A59">
        <w:rPr>
          <w:rFonts w:ascii="Times New Roman" w:eastAsia="Calibri" w:hAnsi="Times New Roman" w:cs="Times New Roman"/>
          <w:sz w:val="12"/>
          <w:szCs w:val="12"/>
        </w:rPr>
        <w:t>___________</w:t>
      </w:r>
      <w:r w:rsidR="00852F79">
        <w:rPr>
          <w:rFonts w:ascii="Times New Roman" w:eastAsia="Calibri" w:hAnsi="Times New Roman" w:cs="Times New Roman"/>
          <w:sz w:val="12"/>
          <w:szCs w:val="12"/>
        </w:rPr>
        <w:t xml:space="preserve">                                              ___________________________________</w:t>
      </w:r>
    </w:p>
    <w:p w:rsidR="00852F79" w:rsidRDefault="000A6A59" w:rsidP="000A6A5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proofErr w:type="gramStart"/>
      <w:r>
        <w:rPr>
          <w:rFonts w:ascii="Times New Roman" w:eastAsia="Calibri" w:hAnsi="Times New Roman" w:cs="Times New Roman"/>
          <w:sz w:val="12"/>
          <w:szCs w:val="12"/>
        </w:rPr>
        <w:t>(подпись)</w:t>
      </w:r>
      <w:r>
        <w:rPr>
          <w:rFonts w:ascii="Times New Roman" w:eastAsia="Calibri" w:hAnsi="Times New Roman" w:cs="Times New Roman"/>
          <w:sz w:val="12"/>
          <w:szCs w:val="12"/>
        </w:rPr>
        <w:tab/>
      </w:r>
      <w:r w:rsidR="00852F79">
        <w:rPr>
          <w:rFonts w:ascii="Times New Roman" w:eastAsia="Calibri" w:hAnsi="Times New Roman" w:cs="Times New Roman"/>
          <w:sz w:val="12"/>
          <w:szCs w:val="12"/>
        </w:rPr>
        <w:t xml:space="preserve">                                              </w:t>
      </w:r>
      <w:r w:rsidRPr="000A6A59">
        <w:rPr>
          <w:rFonts w:ascii="Times New Roman" w:eastAsia="Calibri" w:hAnsi="Times New Roman" w:cs="Times New Roman"/>
          <w:sz w:val="12"/>
          <w:szCs w:val="12"/>
        </w:rPr>
        <w:t xml:space="preserve">(Ф.И.О., должность (для юридических лиц), </w:t>
      </w:r>
      <w:proofErr w:type="gramEnd"/>
    </w:p>
    <w:p w:rsidR="00852F79" w:rsidRDefault="00852F79" w:rsidP="000A6A5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A6A59" w:rsidRPr="000A6A59">
        <w:rPr>
          <w:rFonts w:ascii="Times New Roman" w:eastAsia="Calibri" w:hAnsi="Times New Roman" w:cs="Times New Roman"/>
          <w:sz w:val="12"/>
          <w:szCs w:val="12"/>
        </w:rPr>
        <w:t xml:space="preserve">дата и номер доверенности в случае, </w:t>
      </w:r>
    </w:p>
    <w:p w:rsidR="00852F79" w:rsidRDefault="00852F79" w:rsidP="000A6A5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A6A59" w:rsidRPr="000A6A59">
        <w:rPr>
          <w:rFonts w:ascii="Times New Roman" w:eastAsia="Calibri" w:hAnsi="Times New Roman" w:cs="Times New Roman"/>
          <w:sz w:val="12"/>
          <w:szCs w:val="12"/>
        </w:rPr>
        <w:t xml:space="preserve">если от имени заявителя действует </w:t>
      </w:r>
    </w:p>
    <w:p w:rsidR="00BC5063" w:rsidRDefault="00852F79" w:rsidP="000A6A5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A6A59" w:rsidRPr="000A6A59">
        <w:rPr>
          <w:rFonts w:ascii="Times New Roman" w:eastAsia="Calibri" w:hAnsi="Times New Roman" w:cs="Times New Roman"/>
          <w:sz w:val="12"/>
          <w:szCs w:val="12"/>
        </w:rPr>
        <w:t>его представитель)</w:t>
      </w: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852F79" w:rsidRPr="00E41F8A" w:rsidRDefault="00852F79" w:rsidP="00852F79">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Приложение№5</w:t>
      </w:r>
    </w:p>
    <w:p w:rsidR="003519F1" w:rsidRPr="003519F1" w:rsidRDefault="00852F79" w:rsidP="00852F79">
      <w:pPr>
        <w:tabs>
          <w:tab w:val="left" w:pos="284"/>
          <w:tab w:val="left" w:pos="3828"/>
        </w:tabs>
        <w:spacing w:after="0" w:line="240" w:lineRule="auto"/>
        <w:jc w:val="right"/>
        <w:rPr>
          <w:rFonts w:ascii="Times New Roman" w:eastAsia="Calibri" w:hAnsi="Times New Roman" w:cs="Times New Roman"/>
          <w:sz w:val="12"/>
          <w:szCs w:val="12"/>
        </w:rPr>
      </w:pPr>
      <w:r w:rsidRPr="00E41F8A">
        <w:rPr>
          <w:rFonts w:ascii="Times New Roman" w:eastAsia="Calibri" w:hAnsi="Times New Roman" w:cs="Times New Roman"/>
          <w:i/>
          <w:sz w:val="12"/>
          <w:szCs w:val="12"/>
        </w:rPr>
        <w:t>к Административному регламенту</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89"/>
        <w:gridCol w:w="2973"/>
        <w:gridCol w:w="2551"/>
      </w:tblGrid>
      <w:tr w:rsidR="00852F79" w:rsidTr="00A41B6B">
        <w:tc>
          <w:tcPr>
            <w:tcW w:w="1989" w:type="dxa"/>
          </w:tcPr>
          <w:p w:rsidR="00852F79" w:rsidRDefault="00852F79" w:rsidP="00A41B6B">
            <w:pPr>
              <w:tabs>
                <w:tab w:val="left" w:pos="284"/>
              </w:tabs>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7E2F4C40" wp14:editId="778D32DA">
                  <wp:extent cx="189230" cy="2133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230" cy="213360"/>
                          </a:xfrm>
                          <a:prstGeom prst="rect">
                            <a:avLst/>
                          </a:prstGeom>
                          <a:noFill/>
                        </pic:spPr>
                      </pic:pic>
                    </a:graphicData>
                  </a:graphic>
                </wp:inline>
              </w:drawing>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Администрация</w:t>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lastRenderedPageBreak/>
              <w:t>муниципального района</w:t>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Сергиевский</w:t>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Самарской области</w:t>
            </w:r>
          </w:p>
          <w:p w:rsidR="00852F79" w:rsidRPr="00E41F8A" w:rsidRDefault="00852F79" w:rsidP="00A41B6B">
            <w:pPr>
              <w:tabs>
                <w:tab w:val="left" w:pos="284"/>
              </w:tabs>
              <w:jc w:val="center"/>
              <w:rPr>
                <w:rFonts w:ascii="Times New Roman" w:eastAsia="Calibri" w:hAnsi="Times New Roman" w:cs="Times New Roman"/>
                <w:sz w:val="12"/>
                <w:szCs w:val="12"/>
              </w:rPr>
            </w:pP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446540, с. Сергиевск, ул. Ленина, 22</w:t>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тел. 2-18-05, факс 2-11-72</w:t>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www.sergievsk.ru  adm2@samtel.ru</w:t>
            </w:r>
          </w:p>
          <w:p w:rsidR="00852F79" w:rsidRPr="00E41F8A" w:rsidRDefault="00852F79" w:rsidP="00A41B6B">
            <w:pPr>
              <w:tabs>
                <w:tab w:val="left" w:pos="284"/>
              </w:tabs>
              <w:jc w:val="center"/>
              <w:rPr>
                <w:rFonts w:ascii="Times New Roman" w:eastAsia="Calibri" w:hAnsi="Times New Roman" w:cs="Times New Roman"/>
                <w:sz w:val="12"/>
                <w:szCs w:val="12"/>
              </w:rPr>
            </w:pP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w:t>
            </w:r>
          </w:p>
          <w:p w:rsidR="00852F79" w:rsidRPr="00E41F8A" w:rsidRDefault="00852F79" w:rsidP="00A41B6B">
            <w:pPr>
              <w:tabs>
                <w:tab w:val="left" w:pos="284"/>
              </w:tabs>
              <w:jc w:val="center"/>
              <w:rPr>
                <w:rFonts w:ascii="Times New Roman" w:eastAsia="Calibri" w:hAnsi="Times New Roman" w:cs="Times New Roman"/>
                <w:sz w:val="12"/>
                <w:szCs w:val="12"/>
              </w:rPr>
            </w:pPr>
          </w:p>
          <w:p w:rsidR="00852F79"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 xml:space="preserve">на № ________ от «_____»  </w:t>
            </w:r>
            <w:proofErr w:type="gramStart"/>
            <w:r w:rsidRPr="00E41F8A">
              <w:rPr>
                <w:rFonts w:ascii="Times New Roman" w:eastAsia="Calibri" w:hAnsi="Times New Roman" w:cs="Times New Roman"/>
                <w:sz w:val="12"/>
                <w:szCs w:val="12"/>
              </w:rPr>
              <w:t>г</w:t>
            </w:r>
            <w:proofErr w:type="gramEnd"/>
          </w:p>
          <w:p w:rsidR="00852F79" w:rsidRDefault="00852F79" w:rsidP="00A41B6B">
            <w:pPr>
              <w:tabs>
                <w:tab w:val="left" w:pos="284"/>
              </w:tabs>
              <w:jc w:val="both"/>
              <w:rPr>
                <w:rFonts w:ascii="Times New Roman" w:eastAsia="Calibri" w:hAnsi="Times New Roman" w:cs="Times New Roman"/>
                <w:sz w:val="12"/>
                <w:szCs w:val="12"/>
              </w:rPr>
            </w:pPr>
          </w:p>
        </w:tc>
        <w:tc>
          <w:tcPr>
            <w:tcW w:w="2973" w:type="dxa"/>
          </w:tcPr>
          <w:p w:rsidR="00852F79" w:rsidRDefault="00852F79" w:rsidP="00A41B6B">
            <w:pPr>
              <w:tabs>
                <w:tab w:val="left" w:pos="284"/>
              </w:tabs>
              <w:jc w:val="center"/>
              <w:rPr>
                <w:rFonts w:ascii="Times New Roman" w:eastAsia="Calibri" w:hAnsi="Times New Roman" w:cs="Times New Roman"/>
                <w:noProof/>
                <w:sz w:val="12"/>
                <w:szCs w:val="12"/>
                <w:lang w:eastAsia="ru-RU"/>
              </w:rPr>
            </w:pPr>
          </w:p>
        </w:tc>
        <w:tc>
          <w:tcPr>
            <w:tcW w:w="2551" w:type="dxa"/>
          </w:tcPr>
          <w:p w:rsidR="00852F79" w:rsidRDefault="00852F79" w:rsidP="00A41B6B">
            <w:pPr>
              <w:tabs>
                <w:tab w:val="left" w:pos="284"/>
              </w:tabs>
              <w:jc w:val="center"/>
              <w:rPr>
                <w:rFonts w:ascii="Times New Roman" w:eastAsia="Calibri" w:hAnsi="Times New Roman" w:cs="Times New Roman"/>
                <w:noProof/>
                <w:sz w:val="12"/>
                <w:szCs w:val="12"/>
                <w:lang w:eastAsia="ru-RU"/>
              </w:rPr>
            </w:pPr>
          </w:p>
          <w:p w:rsidR="00852F79" w:rsidRDefault="00852F79" w:rsidP="00A41B6B">
            <w:pPr>
              <w:tabs>
                <w:tab w:val="left" w:pos="284"/>
              </w:tabs>
              <w:jc w:val="center"/>
              <w:rPr>
                <w:rFonts w:ascii="Times New Roman" w:eastAsia="Calibri" w:hAnsi="Times New Roman" w:cs="Times New Roman"/>
                <w:noProof/>
                <w:sz w:val="12"/>
                <w:szCs w:val="12"/>
                <w:lang w:eastAsia="ru-RU"/>
              </w:rPr>
            </w:pPr>
          </w:p>
          <w:p w:rsidR="00852F79" w:rsidRDefault="00852F79" w:rsidP="00A41B6B">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w:t>
            </w:r>
          </w:p>
          <w:p w:rsidR="00852F79" w:rsidRDefault="00852F79" w:rsidP="00A41B6B">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w:t>
            </w:r>
          </w:p>
          <w:p w:rsidR="00852F79" w:rsidRDefault="00852F79" w:rsidP="00A41B6B">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_________________________________________</w:t>
            </w:r>
          </w:p>
          <w:p w:rsidR="00852F79" w:rsidRDefault="00852F79" w:rsidP="00A41B6B">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_________________________________________</w:t>
            </w:r>
          </w:p>
        </w:tc>
      </w:tr>
    </w:tbl>
    <w:p w:rsidR="00852F79" w:rsidRPr="00852F79" w:rsidRDefault="00852F79" w:rsidP="00852F79">
      <w:pPr>
        <w:tabs>
          <w:tab w:val="left" w:pos="284"/>
          <w:tab w:val="left" w:pos="3828"/>
        </w:tabs>
        <w:spacing w:after="0" w:line="240" w:lineRule="auto"/>
        <w:jc w:val="center"/>
        <w:rPr>
          <w:rFonts w:ascii="Times New Roman" w:eastAsia="Calibri" w:hAnsi="Times New Roman" w:cs="Times New Roman"/>
          <w:sz w:val="12"/>
          <w:szCs w:val="12"/>
        </w:rPr>
      </w:pPr>
      <w:r w:rsidRPr="00852F79">
        <w:rPr>
          <w:rFonts w:ascii="Times New Roman" w:eastAsia="Calibri" w:hAnsi="Times New Roman" w:cs="Times New Roman"/>
          <w:sz w:val="12"/>
          <w:szCs w:val="12"/>
        </w:rPr>
        <w:t>Уважаема</w:t>
      </w:r>
      <w:proofErr w:type="gramStart"/>
      <w:r w:rsidRPr="00852F79">
        <w:rPr>
          <w:rFonts w:ascii="Times New Roman" w:eastAsia="Calibri" w:hAnsi="Times New Roman" w:cs="Times New Roman"/>
          <w:sz w:val="12"/>
          <w:szCs w:val="12"/>
        </w:rPr>
        <w:t>я(</w:t>
      </w:r>
      <w:proofErr w:type="spellStart"/>
      <w:proofErr w:type="gramEnd"/>
      <w:r w:rsidRPr="00852F79">
        <w:rPr>
          <w:rFonts w:ascii="Times New Roman" w:eastAsia="Calibri" w:hAnsi="Times New Roman" w:cs="Times New Roman"/>
          <w:sz w:val="12"/>
          <w:szCs w:val="12"/>
        </w:rPr>
        <w:t>ый</w:t>
      </w:r>
      <w:proofErr w:type="spellEnd"/>
      <w:r w:rsidRPr="00852F79">
        <w:rPr>
          <w:rFonts w:ascii="Times New Roman" w:eastAsia="Calibri" w:hAnsi="Times New Roman" w:cs="Times New Roman"/>
          <w:sz w:val="12"/>
          <w:szCs w:val="12"/>
        </w:rPr>
        <w:t>)_____________________.</w:t>
      </w:r>
    </w:p>
    <w:p w:rsidR="00852F79" w:rsidRPr="00852F79" w:rsidRDefault="00852F79" w:rsidP="00852F79">
      <w:pPr>
        <w:tabs>
          <w:tab w:val="left" w:pos="284"/>
          <w:tab w:val="left" w:pos="3828"/>
        </w:tabs>
        <w:spacing w:after="0" w:line="240" w:lineRule="auto"/>
        <w:jc w:val="both"/>
        <w:rPr>
          <w:rFonts w:ascii="Times New Roman" w:eastAsia="Calibri" w:hAnsi="Times New Roman" w:cs="Times New Roman"/>
          <w:sz w:val="12"/>
          <w:szCs w:val="12"/>
        </w:rPr>
      </w:pP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Администрация муниципального района Сергиевский, по результатам рассмотрения Вашего обращения (</w:t>
      </w:r>
      <w:proofErr w:type="spellStart"/>
      <w:r w:rsidRPr="00852F79">
        <w:rPr>
          <w:rFonts w:ascii="Times New Roman" w:eastAsia="Calibri" w:hAnsi="Times New Roman" w:cs="Times New Roman"/>
          <w:sz w:val="12"/>
          <w:szCs w:val="12"/>
        </w:rPr>
        <w:t>вх</w:t>
      </w:r>
      <w:proofErr w:type="spellEnd"/>
      <w:r w:rsidRPr="00852F79">
        <w:rPr>
          <w:rFonts w:ascii="Times New Roman" w:eastAsia="Calibri" w:hAnsi="Times New Roman" w:cs="Times New Roman"/>
          <w:sz w:val="12"/>
          <w:szCs w:val="12"/>
        </w:rPr>
        <w:t xml:space="preserve">. №______ от ______________ г.), направляет Вам откорректированный документ _________________ № ______ </w:t>
      </w:r>
      <w:proofErr w:type="gramStart"/>
      <w:r w:rsidRPr="00852F79">
        <w:rPr>
          <w:rFonts w:ascii="Times New Roman" w:eastAsia="Calibri" w:hAnsi="Times New Roman" w:cs="Times New Roman"/>
          <w:sz w:val="12"/>
          <w:szCs w:val="12"/>
        </w:rPr>
        <w:t>от</w:t>
      </w:r>
      <w:proofErr w:type="gramEnd"/>
      <w:r w:rsidRPr="00852F79">
        <w:rPr>
          <w:rFonts w:ascii="Times New Roman" w:eastAsia="Calibri" w:hAnsi="Times New Roman" w:cs="Times New Roman"/>
          <w:sz w:val="12"/>
          <w:szCs w:val="12"/>
        </w:rPr>
        <w:t xml:space="preserve"> «____»____________ согласно приложению.</w:t>
      </w:r>
    </w:p>
    <w:p w:rsidR="00852F79" w:rsidRPr="00852F79" w:rsidRDefault="00852F79" w:rsidP="00852F79">
      <w:pPr>
        <w:tabs>
          <w:tab w:val="left" w:pos="284"/>
          <w:tab w:val="left" w:pos="3828"/>
        </w:tabs>
        <w:spacing w:after="0" w:line="240" w:lineRule="auto"/>
        <w:jc w:val="both"/>
        <w:rPr>
          <w:rFonts w:ascii="Times New Roman" w:eastAsia="Calibri" w:hAnsi="Times New Roman" w:cs="Times New Roman"/>
          <w:sz w:val="12"/>
          <w:szCs w:val="12"/>
        </w:rPr>
      </w:pP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Приложение:</w:t>
      </w: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852F79">
        <w:rPr>
          <w:rFonts w:ascii="Times New Roman" w:eastAsia="Calibri" w:hAnsi="Times New Roman" w:cs="Times New Roman"/>
          <w:sz w:val="12"/>
          <w:szCs w:val="12"/>
        </w:rPr>
        <w:t>________________</w:t>
      </w:r>
      <w:r>
        <w:rPr>
          <w:rFonts w:ascii="Times New Roman" w:eastAsia="Calibri" w:hAnsi="Times New Roman" w:cs="Times New Roman"/>
          <w:sz w:val="12"/>
          <w:szCs w:val="12"/>
        </w:rPr>
        <w:t>__________________________________________________________________________________________________</w:t>
      </w: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852F79">
        <w:rPr>
          <w:rFonts w:ascii="Times New Roman" w:eastAsia="Calibri" w:hAnsi="Times New Roman" w:cs="Times New Roman"/>
          <w:sz w:val="12"/>
          <w:szCs w:val="12"/>
        </w:rPr>
        <w:t>________________</w:t>
      </w:r>
      <w:r>
        <w:rPr>
          <w:rFonts w:ascii="Times New Roman" w:eastAsia="Calibri" w:hAnsi="Times New Roman" w:cs="Times New Roman"/>
          <w:sz w:val="12"/>
          <w:szCs w:val="12"/>
        </w:rPr>
        <w:t>__________________________________________________________________________________________________</w:t>
      </w:r>
    </w:p>
    <w:p w:rsidR="00852F79" w:rsidRPr="00852F79" w:rsidRDefault="00852F79" w:rsidP="00852F79">
      <w:pPr>
        <w:tabs>
          <w:tab w:val="left" w:pos="284"/>
          <w:tab w:val="left" w:pos="3828"/>
        </w:tabs>
        <w:spacing w:after="0" w:line="240" w:lineRule="auto"/>
        <w:jc w:val="both"/>
        <w:rPr>
          <w:rFonts w:ascii="Times New Roman" w:eastAsia="Calibri" w:hAnsi="Times New Roman" w:cs="Times New Roman"/>
          <w:sz w:val="12"/>
          <w:szCs w:val="12"/>
        </w:rPr>
      </w:pPr>
    </w:p>
    <w:p w:rsid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 xml:space="preserve">Глава </w:t>
      </w:r>
      <w:proofErr w:type="gramStart"/>
      <w:r w:rsidRPr="00852F79">
        <w:rPr>
          <w:rFonts w:ascii="Times New Roman" w:eastAsia="Calibri" w:hAnsi="Times New Roman" w:cs="Times New Roman"/>
          <w:sz w:val="12"/>
          <w:szCs w:val="12"/>
        </w:rPr>
        <w:t>муниципального</w:t>
      </w:r>
      <w:proofErr w:type="gramEnd"/>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 xml:space="preserve"> района Сергиевский</w:t>
      </w:r>
    </w:p>
    <w:p w:rsidR="00852F79" w:rsidRDefault="00852F79" w:rsidP="00852F79">
      <w:pPr>
        <w:tabs>
          <w:tab w:val="left" w:pos="284"/>
        </w:tabs>
        <w:spacing w:after="0" w:line="240" w:lineRule="auto"/>
        <w:jc w:val="right"/>
        <w:rPr>
          <w:rFonts w:ascii="Times New Roman" w:eastAsia="Calibri" w:hAnsi="Times New Roman" w:cs="Times New Roman"/>
          <w:i/>
          <w:sz w:val="12"/>
          <w:szCs w:val="12"/>
        </w:rPr>
      </w:pPr>
    </w:p>
    <w:p w:rsidR="00852F79" w:rsidRPr="00E41F8A" w:rsidRDefault="00852F79" w:rsidP="00852F79">
      <w:pPr>
        <w:tabs>
          <w:tab w:val="left" w:pos="284"/>
        </w:tabs>
        <w:spacing w:after="0" w:line="240" w:lineRule="auto"/>
        <w:jc w:val="right"/>
        <w:rPr>
          <w:rFonts w:ascii="Times New Roman" w:eastAsia="Calibri" w:hAnsi="Times New Roman" w:cs="Times New Roman"/>
          <w:i/>
          <w:sz w:val="12"/>
          <w:szCs w:val="12"/>
        </w:rPr>
      </w:pPr>
      <w:r w:rsidRPr="00852F79">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Приложение№6</w:t>
      </w:r>
    </w:p>
    <w:p w:rsidR="00852F79" w:rsidRDefault="00852F79" w:rsidP="00852F79">
      <w:pPr>
        <w:tabs>
          <w:tab w:val="left" w:pos="284"/>
        </w:tabs>
        <w:spacing w:after="0" w:line="240" w:lineRule="auto"/>
        <w:jc w:val="right"/>
        <w:rPr>
          <w:rFonts w:ascii="Times New Roman" w:eastAsia="Calibri" w:hAnsi="Times New Roman" w:cs="Times New Roman"/>
          <w:sz w:val="12"/>
          <w:szCs w:val="12"/>
        </w:rPr>
      </w:pPr>
      <w:r w:rsidRPr="00E41F8A">
        <w:rPr>
          <w:rFonts w:ascii="Times New Roman" w:eastAsia="Calibri" w:hAnsi="Times New Roman" w:cs="Times New Roman"/>
          <w:i/>
          <w:sz w:val="12"/>
          <w:szCs w:val="12"/>
        </w:rPr>
        <w:t>к Административному регламенту</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89"/>
        <w:gridCol w:w="2973"/>
        <w:gridCol w:w="2551"/>
      </w:tblGrid>
      <w:tr w:rsidR="00852F79" w:rsidTr="00A41B6B">
        <w:tc>
          <w:tcPr>
            <w:tcW w:w="1989" w:type="dxa"/>
          </w:tcPr>
          <w:p w:rsidR="00852F79" w:rsidRDefault="00852F79" w:rsidP="00A41B6B">
            <w:pPr>
              <w:tabs>
                <w:tab w:val="left" w:pos="284"/>
              </w:tabs>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46457810" wp14:editId="721BD1CE">
                  <wp:extent cx="189230" cy="2133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230" cy="213360"/>
                          </a:xfrm>
                          <a:prstGeom prst="rect">
                            <a:avLst/>
                          </a:prstGeom>
                          <a:noFill/>
                        </pic:spPr>
                      </pic:pic>
                    </a:graphicData>
                  </a:graphic>
                </wp:inline>
              </w:drawing>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Администрация</w:t>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муниципального района</w:t>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Сергиевский</w:t>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Самарской области</w:t>
            </w:r>
          </w:p>
          <w:p w:rsidR="00852F79" w:rsidRPr="00E41F8A" w:rsidRDefault="00852F79" w:rsidP="00A41B6B">
            <w:pPr>
              <w:tabs>
                <w:tab w:val="left" w:pos="284"/>
              </w:tabs>
              <w:jc w:val="center"/>
              <w:rPr>
                <w:rFonts w:ascii="Times New Roman" w:eastAsia="Calibri" w:hAnsi="Times New Roman" w:cs="Times New Roman"/>
                <w:sz w:val="12"/>
                <w:szCs w:val="12"/>
              </w:rPr>
            </w:pP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446540, с. Сергиевск, ул. Ленина, 22</w:t>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тел. 2-18-05, факс 2-11-72</w:t>
            </w: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www.sergievsk.ru  adm2@samtel.ru</w:t>
            </w:r>
          </w:p>
          <w:p w:rsidR="00852F79" w:rsidRPr="00E41F8A" w:rsidRDefault="00852F79" w:rsidP="00A41B6B">
            <w:pPr>
              <w:tabs>
                <w:tab w:val="left" w:pos="284"/>
              </w:tabs>
              <w:jc w:val="center"/>
              <w:rPr>
                <w:rFonts w:ascii="Times New Roman" w:eastAsia="Calibri" w:hAnsi="Times New Roman" w:cs="Times New Roman"/>
                <w:sz w:val="12"/>
                <w:szCs w:val="12"/>
              </w:rPr>
            </w:pPr>
          </w:p>
          <w:p w:rsidR="00852F79" w:rsidRPr="00E41F8A"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w:t>
            </w:r>
          </w:p>
          <w:p w:rsidR="00852F79" w:rsidRPr="00E41F8A" w:rsidRDefault="00852F79" w:rsidP="00A41B6B">
            <w:pPr>
              <w:tabs>
                <w:tab w:val="left" w:pos="284"/>
              </w:tabs>
              <w:jc w:val="center"/>
              <w:rPr>
                <w:rFonts w:ascii="Times New Roman" w:eastAsia="Calibri" w:hAnsi="Times New Roman" w:cs="Times New Roman"/>
                <w:sz w:val="12"/>
                <w:szCs w:val="12"/>
              </w:rPr>
            </w:pPr>
          </w:p>
          <w:p w:rsidR="00852F79" w:rsidRDefault="00852F79" w:rsidP="00A41B6B">
            <w:pPr>
              <w:tabs>
                <w:tab w:val="left" w:pos="284"/>
              </w:tabs>
              <w:jc w:val="center"/>
              <w:rPr>
                <w:rFonts w:ascii="Times New Roman" w:eastAsia="Calibri" w:hAnsi="Times New Roman" w:cs="Times New Roman"/>
                <w:sz w:val="12"/>
                <w:szCs w:val="12"/>
              </w:rPr>
            </w:pPr>
            <w:r w:rsidRPr="00E41F8A">
              <w:rPr>
                <w:rFonts w:ascii="Times New Roman" w:eastAsia="Calibri" w:hAnsi="Times New Roman" w:cs="Times New Roman"/>
                <w:sz w:val="12"/>
                <w:szCs w:val="12"/>
              </w:rPr>
              <w:t xml:space="preserve">на № ________ от «_____»  </w:t>
            </w:r>
            <w:proofErr w:type="gramStart"/>
            <w:r w:rsidRPr="00E41F8A">
              <w:rPr>
                <w:rFonts w:ascii="Times New Roman" w:eastAsia="Calibri" w:hAnsi="Times New Roman" w:cs="Times New Roman"/>
                <w:sz w:val="12"/>
                <w:szCs w:val="12"/>
              </w:rPr>
              <w:t>г</w:t>
            </w:r>
            <w:proofErr w:type="gramEnd"/>
          </w:p>
          <w:p w:rsidR="00852F79" w:rsidRDefault="00852F79" w:rsidP="00A41B6B">
            <w:pPr>
              <w:tabs>
                <w:tab w:val="left" w:pos="284"/>
              </w:tabs>
              <w:jc w:val="both"/>
              <w:rPr>
                <w:rFonts w:ascii="Times New Roman" w:eastAsia="Calibri" w:hAnsi="Times New Roman" w:cs="Times New Roman"/>
                <w:sz w:val="12"/>
                <w:szCs w:val="12"/>
              </w:rPr>
            </w:pPr>
          </w:p>
        </w:tc>
        <w:tc>
          <w:tcPr>
            <w:tcW w:w="2973" w:type="dxa"/>
          </w:tcPr>
          <w:p w:rsidR="00852F79" w:rsidRDefault="00852F79" w:rsidP="00A41B6B">
            <w:pPr>
              <w:tabs>
                <w:tab w:val="left" w:pos="284"/>
              </w:tabs>
              <w:jc w:val="center"/>
              <w:rPr>
                <w:rFonts w:ascii="Times New Roman" w:eastAsia="Calibri" w:hAnsi="Times New Roman" w:cs="Times New Roman"/>
                <w:noProof/>
                <w:sz w:val="12"/>
                <w:szCs w:val="12"/>
                <w:lang w:eastAsia="ru-RU"/>
              </w:rPr>
            </w:pPr>
          </w:p>
        </w:tc>
        <w:tc>
          <w:tcPr>
            <w:tcW w:w="2551" w:type="dxa"/>
          </w:tcPr>
          <w:p w:rsidR="00852F79" w:rsidRDefault="00852F79" w:rsidP="00A41B6B">
            <w:pPr>
              <w:tabs>
                <w:tab w:val="left" w:pos="284"/>
              </w:tabs>
              <w:jc w:val="center"/>
              <w:rPr>
                <w:rFonts w:ascii="Times New Roman" w:eastAsia="Calibri" w:hAnsi="Times New Roman" w:cs="Times New Roman"/>
                <w:noProof/>
                <w:sz w:val="12"/>
                <w:szCs w:val="12"/>
                <w:lang w:eastAsia="ru-RU"/>
              </w:rPr>
            </w:pPr>
          </w:p>
          <w:p w:rsidR="00852F79" w:rsidRDefault="00852F79" w:rsidP="00A41B6B">
            <w:pPr>
              <w:tabs>
                <w:tab w:val="left" w:pos="284"/>
              </w:tabs>
              <w:jc w:val="center"/>
              <w:rPr>
                <w:rFonts w:ascii="Times New Roman" w:eastAsia="Calibri" w:hAnsi="Times New Roman" w:cs="Times New Roman"/>
                <w:noProof/>
                <w:sz w:val="12"/>
                <w:szCs w:val="12"/>
                <w:lang w:eastAsia="ru-RU"/>
              </w:rPr>
            </w:pPr>
          </w:p>
          <w:p w:rsidR="00852F79" w:rsidRDefault="00852F79" w:rsidP="00A41B6B">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w:t>
            </w:r>
          </w:p>
          <w:p w:rsidR="00852F79" w:rsidRDefault="00852F79" w:rsidP="00A41B6B">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w:t>
            </w:r>
          </w:p>
          <w:p w:rsidR="00852F79" w:rsidRDefault="00852F79" w:rsidP="00A41B6B">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_________________________________________</w:t>
            </w:r>
          </w:p>
          <w:p w:rsidR="00852F79" w:rsidRDefault="00852F79" w:rsidP="00A41B6B">
            <w:pPr>
              <w:tabs>
                <w:tab w:val="left" w:pos="284"/>
              </w:tabs>
              <w:jc w:val="center"/>
              <w:rPr>
                <w:rFonts w:ascii="Times New Roman" w:eastAsia="Calibri" w:hAnsi="Times New Roman" w:cs="Times New Roman"/>
                <w:noProof/>
                <w:sz w:val="12"/>
                <w:szCs w:val="12"/>
                <w:lang w:eastAsia="ru-RU"/>
              </w:rPr>
            </w:pPr>
            <w:r>
              <w:rPr>
                <w:rFonts w:ascii="Times New Roman" w:eastAsia="Calibri" w:hAnsi="Times New Roman" w:cs="Times New Roman"/>
                <w:noProof/>
                <w:sz w:val="12"/>
                <w:szCs w:val="12"/>
                <w:lang w:eastAsia="ru-RU"/>
              </w:rPr>
              <w:t>_________________________________________</w:t>
            </w:r>
          </w:p>
        </w:tc>
      </w:tr>
    </w:tbl>
    <w:p w:rsidR="00852F79" w:rsidRPr="00852F79" w:rsidRDefault="00852F79" w:rsidP="00852F79">
      <w:pPr>
        <w:tabs>
          <w:tab w:val="left" w:pos="284"/>
          <w:tab w:val="left" w:pos="3828"/>
        </w:tabs>
        <w:spacing w:after="0" w:line="240" w:lineRule="auto"/>
        <w:jc w:val="center"/>
        <w:rPr>
          <w:rFonts w:ascii="Times New Roman" w:eastAsia="Calibri" w:hAnsi="Times New Roman" w:cs="Times New Roman"/>
          <w:sz w:val="12"/>
          <w:szCs w:val="12"/>
        </w:rPr>
      </w:pPr>
      <w:r w:rsidRPr="00852F79">
        <w:rPr>
          <w:rFonts w:ascii="Times New Roman" w:eastAsia="Calibri" w:hAnsi="Times New Roman" w:cs="Times New Roman"/>
          <w:sz w:val="12"/>
          <w:szCs w:val="12"/>
        </w:rPr>
        <w:t>Уважаема</w:t>
      </w:r>
      <w:proofErr w:type="gramStart"/>
      <w:r w:rsidRPr="00852F79">
        <w:rPr>
          <w:rFonts w:ascii="Times New Roman" w:eastAsia="Calibri" w:hAnsi="Times New Roman" w:cs="Times New Roman"/>
          <w:sz w:val="12"/>
          <w:szCs w:val="12"/>
        </w:rPr>
        <w:t>я(</w:t>
      </w:r>
      <w:proofErr w:type="spellStart"/>
      <w:proofErr w:type="gramEnd"/>
      <w:r w:rsidRPr="00852F79">
        <w:rPr>
          <w:rFonts w:ascii="Times New Roman" w:eastAsia="Calibri" w:hAnsi="Times New Roman" w:cs="Times New Roman"/>
          <w:sz w:val="12"/>
          <w:szCs w:val="12"/>
        </w:rPr>
        <w:t>ый</w:t>
      </w:r>
      <w:proofErr w:type="spellEnd"/>
      <w:r w:rsidRPr="00852F79">
        <w:rPr>
          <w:rFonts w:ascii="Times New Roman" w:eastAsia="Calibri" w:hAnsi="Times New Roman" w:cs="Times New Roman"/>
          <w:sz w:val="12"/>
          <w:szCs w:val="12"/>
        </w:rPr>
        <w:t>)_____________________.</w:t>
      </w:r>
    </w:p>
    <w:p w:rsidR="00852F79" w:rsidRPr="00852F79" w:rsidRDefault="00852F79" w:rsidP="00852F79">
      <w:pPr>
        <w:tabs>
          <w:tab w:val="left" w:pos="284"/>
          <w:tab w:val="left" w:pos="3828"/>
        </w:tabs>
        <w:spacing w:after="0" w:line="240" w:lineRule="auto"/>
        <w:jc w:val="both"/>
        <w:rPr>
          <w:rFonts w:ascii="Times New Roman" w:eastAsia="Calibri" w:hAnsi="Times New Roman" w:cs="Times New Roman"/>
          <w:sz w:val="12"/>
          <w:szCs w:val="12"/>
        </w:rPr>
      </w:pP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Администрация муниципального района Сергиевский, рассмотрев Ваше обращение (</w:t>
      </w:r>
      <w:proofErr w:type="spellStart"/>
      <w:r w:rsidRPr="00852F79">
        <w:rPr>
          <w:rFonts w:ascii="Times New Roman" w:eastAsia="Calibri" w:hAnsi="Times New Roman" w:cs="Times New Roman"/>
          <w:sz w:val="12"/>
          <w:szCs w:val="12"/>
        </w:rPr>
        <w:t>вх</w:t>
      </w:r>
      <w:proofErr w:type="spellEnd"/>
      <w:r w:rsidRPr="00852F79">
        <w:rPr>
          <w:rFonts w:ascii="Times New Roman" w:eastAsia="Calibri" w:hAnsi="Times New Roman" w:cs="Times New Roman"/>
          <w:sz w:val="12"/>
          <w:szCs w:val="12"/>
        </w:rPr>
        <w:t>. №______ от ______________ г.), сообщает об отказе в исправлении технической ошибки в ___________________ № _________ от «__________»_________________, в части касающейся сведений о (</w:t>
      </w:r>
      <w:proofErr w:type="gramStart"/>
      <w:r w:rsidRPr="00852F79">
        <w:rPr>
          <w:rFonts w:ascii="Times New Roman" w:eastAsia="Calibri" w:hAnsi="Times New Roman" w:cs="Times New Roman"/>
          <w:sz w:val="12"/>
          <w:szCs w:val="12"/>
        </w:rPr>
        <w:t>об</w:t>
      </w:r>
      <w:proofErr w:type="gramEnd"/>
      <w:r w:rsidRPr="00852F79">
        <w:rPr>
          <w:rFonts w:ascii="Times New Roman" w:eastAsia="Calibri" w:hAnsi="Times New Roman" w:cs="Times New Roman"/>
          <w:sz w:val="12"/>
          <w:szCs w:val="12"/>
        </w:rPr>
        <w:t>)___</w:t>
      </w:r>
      <w:r>
        <w:rPr>
          <w:rFonts w:ascii="Times New Roman" w:eastAsia="Calibri" w:hAnsi="Times New Roman" w:cs="Times New Roman"/>
          <w:sz w:val="12"/>
          <w:szCs w:val="12"/>
        </w:rPr>
        <w:t>________________________________________</w:t>
      </w:r>
      <w:r w:rsidRPr="00852F79">
        <w:rPr>
          <w:rFonts w:ascii="Times New Roman" w:eastAsia="Calibri" w:hAnsi="Times New Roman" w:cs="Times New Roman"/>
          <w:sz w:val="12"/>
          <w:szCs w:val="12"/>
        </w:rPr>
        <w:t>_________________________________________________________________</w:t>
      </w:r>
    </w:p>
    <w:p w:rsidR="00852F79" w:rsidRPr="00852F79" w:rsidRDefault="00852F79" w:rsidP="00852F79">
      <w:pPr>
        <w:tabs>
          <w:tab w:val="left" w:pos="284"/>
          <w:tab w:val="left" w:pos="3828"/>
        </w:tabs>
        <w:spacing w:after="0" w:line="240" w:lineRule="auto"/>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так как в соответствии с пунктом ________ Административного регламента __________________________________________</w:t>
      </w:r>
      <w:r>
        <w:rPr>
          <w:rFonts w:ascii="Times New Roman" w:eastAsia="Calibri" w:hAnsi="Times New Roman" w:cs="Times New Roman"/>
          <w:sz w:val="12"/>
          <w:szCs w:val="12"/>
        </w:rPr>
        <w:t>______________</w:t>
      </w:r>
    </w:p>
    <w:p w:rsidR="00852F79" w:rsidRPr="00852F79" w:rsidRDefault="00852F79" w:rsidP="00852F79">
      <w:pPr>
        <w:tabs>
          <w:tab w:val="left" w:pos="284"/>
          <w:tab w:val="left" w:pos="3828"/>
        </w:tabs>
        <w:spacing w:after="0" w:line="240" w:lineRule="auto"/>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________________________________________________________________________________________________________</w:t>
      </w:r>
      <w:r>
        <w:rPr>
          <w:rFonts w:ascii="Times New Roman" w:eastAsia="Calibri" w:hAnsi="Times New Roman" w:cs="Times New Roman"/>
          <w:sz w:val="12"/>
          <w:szCs w:val="12"/>
        </w:rPr>
        <w:t>_____________________</w:t>
      </w:r>
    </w:p>
    <w:p w:rsidR="00852F79" w:rsidRPr="00852F79" w:rsidRDefault="00852F79" w:rsidP="00852F79">
      <w:pPr>
        <w:tabs>
          <w:tab w:val="left" w:pos="284"/>
          <w:tab w:val="left" w:pos="3828"/>
        </w:tabs>
        <w:spacing w:after="0" w:line="240" w:lineRule="auto"/>
        <w:jc w:val="both"/>
        <w:rPr>
          <w:rFonts w:ascii="Times New Roman" w:eastAsia="Calibri" w:hAnsi="Times New Roman" w:cs="Times New Roman"/>
          <w:sz w:val="12"/>
          <w:szCs w:val="12"/>
        </w:rPr>
      </w:pPr>
    </w:p>
    <w:p w:rsid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 xml:space="preserve">Глава </w:t>
      </w:r>
      <w:proofErr w:type="gramStart"/>
      <w:r w:rsidRPr="00852F79">
        <w:rPr>
          <w:rFonts w:ascii="Times New Roman" w:eastAsia="Calibri" w:hAnsi="Times New Roman" w:cs="Times New Roman"/>
          <w:sz w:val="12"/>
          <w:szCs w:val="12"/>
        </w:rPr>
        <w:t>муниципального</w:t>
      </w:r>
      <w:proofErr w:type="gramEnd"/>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 xml:space="preserve"> района Сергиевский</w:t>
      </w:r>
    </w:p>
    <w:p w:rsidR="00852F79" w:rsidRDefault="00852F79" w:rsidP="00852F79">
      <w:pPr>
        <w:tabs>
          <w:tab w:val="left" w:pos="284"/>
        </w:tabs>
        <w:spacing w:after="0" w:line="240" w:lineRule="auto"/>
        <w:jc w:val="right"/>
        <w:rPr>
          <w:rFonts w:ascii="Times New Roman" w:eastAsia="Calibri" w:hAnsi="Times New Roman" w:cs="Times New Roman"/>
          <w:i/>
          <w:sz w:val="12"/>
          <w:szCs w:val="12"/>
        </w:rPr>
      </w:pPr>
    </w:p>
    <w:p w:rsidR="00852F79" w:rsidRPr="00E41F8A" w:rsidRDefault="00852F79" w:rsidP="00852F79">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Приложение№7</w:t>
      </w:r>
    </w:p>
    <w:p w:rsidR="00852F79" w:rsidRPr="00852F79" w:rsidRDefault="00852F79" w:rsidP="00852F79">
      <w:pPr>
        <w:tabs>
          <w:tab w:val="left" w:pos="284"/>
          <w:tab w:val="left" w:pos="3828"/>
        </w:tabs>
        <w:spacing w:after="0" w:line="240" w:lineRule="auto"/>
        <w:jc w:val="right"/>
        <w:rPr>
          <w:rFonts w:ascii="Times New Roman" w:eastAsia="Calibri" w:hAnsi="Times New Roman" w:cs="Times New Roman"/>
          <w:sz w:val="12"/>
          <w:szCs w:val="12"/>
        </w:rPr>
      </w:pPr>
      <w:r w:rsidRPr="00E41F8A">
        <w:rPr>
          <w:rFonts w:ascii="Times New Roman" w:eastAsia="Calibri" w:hAnsi="Times New Roman" w:cs="Times New Roman"/>
          <w:i/>
          <w:sz w:val="12"/>
          <w:szCs w:val="12"/>
        </w:rPr>
        <w:t>к Административному регламенту</w:t>
      </w:r>
    </w:p>
    <w:p w:rsidR="00852F79" w:rsidRPr="00852F79" w:rsidRDefault="00852F79" w:rsidP="00852F79">
      <w:pPr>
        <w:tabs>
          <w:tab w:val="left" w:pos="284"/>
          <w:tab w:val="left" w:pos="3828"/>
        </w:tabs>
        <w:spacing w:after="0" w:line="240" w:lineRule="auto"/>
        <w:jc w:val="both"/>
        <w:rPr>
          <w:rFonts w:ascii="Times New Roman" w:eastAsia="Calibri" w:hAnsi="Times New Roman" w:cs="Times New Roman"/>
          <w:sz w:val="12"/>
          <w:szCs w:val="12"/>
        </w:rPr>
      </w:pPr>
    </w:p>
    <w:tbl>
      <w:tblPr>
        <w:tblStyle w:val="af1"/>
        <w:tblW w:w="2047" w:type="pct"/>
        <w:tblInd w:w="45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076"/>
      </w:tblGrid>
      <w:tr w:rsidR="00852F79" w:rsidTr="00A41B6B">
        <w:tc>
          <w:tcPr>
            <w:tcW w:w="5000" w:type="pct"/>
          </w:tcPr>
          <w:p w:rsidR="00852F79" w:rsidRDefault="00852F79" w:rsidP="00A41B6B">
            <w:pPr>
              <w:tabs>
                <w:tab w:val="left" w:pos="284"/>
              </w:tabs>
              <w:jc w:val="center"/>
              <w:rPr>
                <w:rFonts w:ascii="Times New Roman" w:eastAsia="Calibri" w:hAnsi="Times New Roman" w:cs="Times New Roman"/>
                <w:sz w:val="12"/>
                <w:szCs w:val="12"/>
              </w:rPr>
            </w:pPr>
            <w:r w:rsidRPr="000A6A59">
              <w:rPr>
                <w:rFonts w:ascii="Times New Roman" w:eastAsia="Calibri" w:hAnsi="Times New Roman" w:cs="Times New Roman"/>
                <w:sz w:val="12"/>
                <w:szCs w:val="12"/>
              </w:rPr>
              <w:t>В администрацию муниципального района</w:t>
            </w:r>
          </w:p>
          <w:p w:rsidR="00852F79" w:rsidRPr="000A6A59" w:rsidRDefault="00852F79" w:rsidP="00A41B6B">
            <w:pPr>
              <w:tabs>
                <w:tab w:val="left" w:pos="284"/>
              </w:tabs>
              <w:jc w:val="center"/>
              <w:rPr>
                <w:rFonts w:ascii="Times New Roman" w:eastAsia="Calibri" w:hAnsi="Times New Roman" w:cs="Times New Roman"/>
                <w:sz w:val="12"/>
                <w:szCs w:val="12"/>
              </w:rPr>
            </w:pPr>
            <w:r w:rsidRPr="000A6A59">
              <w:rPr>
                <w:rFonts w:ascii="Times New Roman" w:eastAsia="Calibri" w:hAnsi="Times New Roman" w:cs="Times New Roman"/>
                <w:sz w:val="12"/>
                <w:szCs w:val="12"/>
              </w:rPr>
              <w:t xml:space="preserve"> Сергиевский</w:t>
            </w:r>
            <w:r>
              <w:rPr>
                <w:rFonts w:ascii="Times New Roman" w:eastAsia="Calibri" w:hAnsi="Times New Roman" w:cs="Times New Roman"/>
                <w:sz w:val="12"/>
                <w:szCs w:val="12"/>
              </w:rPr>
              <w:t xml:space="preserve"> </w:t>
            </w:r>
            <w:r w:rsidRPr="000A6A59">
              <w:rPr>
                <w:rFonts w:ascii="Times New Roman" w:eastAsia="Calibri" w:hAnsi="Times New Roman" w:cs="Times New Roman"/>
                <w:sz w:val="12"/>
                <w:szCs w:val="12"/>
              </w:rPr>
              <w:t>Самарской области</w:t>
            </w:r>
          </w:p>
          <w:p w:rsidR="00852F79" w:rsidRPr="000A6A59" w:rsidRDefault="00852F79" w:rsidP="00A41B6B">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о</w:t>
            </w:r>
            <w:r w:rsidRPr="000A6A59">
              <w:rPr>
                <w:rFonts w:ascii="Times New Roman" w:eastAsia="Calibri" w:hAnsi="Times New Roman" w:cs="Times New Roman"/>
                <w:sz w:val="12"/>
                <w:szCs w:val="12"/>
              </w:rPr>
              <w:t>т</w:t>
            </w:r>
            <w:r>
              <w:rPr>
                <w:rFonts w:ascii="Times New Roman" w:eastAsia="Calibri" w:hAnsi="Times New Roman" w:cs="Times New Roman"/>
                <w:sz w:val="12"/>
                <w:szCs w:val="12"/>
              </w:rPr>
              <w:t>______________________________________________</w:t>
            </w:r>
          </w:p>
          <w:p w:rsidR="00852F79" w:rsidRPr="000A6A59" w:rsidRDefault="00852F79" w:rsidP="00A41B6B">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w:t>
            </w:r>
          </w:p>
          <w:p w:rsidR="00852F79" w:rsidRPr="000A6A59" w:rsidRDefault="00852F79" w:rsidP="00A41B6B">
            <w:pPr>
              <w:tabs>
                <w:tab w:val="left" w:pos="284"/>
              </w:tabs>
              <w:jc w:val="both"/>
              <w:rPr>
                <w:rFonts w:ascii="Times New Roman" w:eastAsia="Calibri" w:hAnsi="Times New Roman" w:cs="Times New Roman"/>
                <w:sz w:val="12"/>
                <w:szCs w:val="12"/>
              </w:rPr>
            </w:pPr>
            <w:proofErr w:type="gramStart"/>
            <w:r w:rsidRPr="000A6A59">
              <w:rPr>
                <w:rFonts w:ascii="Times New Roman" w:eastAsia="Calibri" w:hAnsi="Times New Roman" w:cs="Times New Roman"/>
                <w:sz w:val="12"/>
                <w:szCs w:val="12"/>
              </w:rPr>
              <w:t>(для юридических лиц: организационно-правовая форма, полное наименование, сведения о государственной регистрации, ОГРН, ИНН; для индивидуального предпринимателя - сведения о государственной регистрации, фамилия, имя, отчество (при наличии), паспортные данные)</w:t>
            </w:r>
            <w:proofErr w:type="gramEnd"/>
          </w:p>
          <w:p w:rsidR="00852F79" w:rsidRDefault="00852F79" w:rsidP="00A41B6B">
            <w:pPr>
              <w:tabs>
                <w:tab w:val="left" w:pos="284"/>
              </w:tabs>
              <w:rPr>
                <w:rFonts w:ascii="Times New Roman" w:eastAsia="Calibri" w:hAnsi="Times New Roman" w:cs="Times New Roman"/>
                <w:sz w:val="12"/>
                <w:szCs w:val="12"/>
              </w:rPr>
            </w:pPr>
            <w:r w:rsidRPr="000A6A59">
              <w:rPr>
                <w:rFonts w:ascii="Times New Roman" w:eastAsia="Calibri" w:hAnsi="Times New Roman" w:cs="Times New Roman"/>
                <w:sz w:val="12"/>
                <w:szCs w:val="12"/>
              </w:rPr>
              <w:t>Адрес:</w:t>
            </w:r>
            <w:r>
              <w:rPr>
                <w:rFonts w:ascii="Times New Roman" w:eastAsia="Calibri" w:hAnsi="Times New Roman" w:cs="Times New Roman"/>
                <w:sz w:val="12"/>
                <w:szCs w:val="12"/>
              </w:rPr>
              <w:t>___________________________________________</w:t>
            </w:r>
          </w:p>
          <w:p w:rsidR="00852F79" w:rsidRDefault="00852F79" w:rsidP="00A41B6B">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w:t>
            </w:r>
          </w:p>
          <w:p w:rsidR="00852F79" w:rsidRPr="000A6A59" w:rsidRDefault="00852F79" w:rsidP="00A41B6B">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w:t>
            </w:r>
          </w:p>
          <w:p w:rsidR="00852F79" w:rsidRPr="000A6A59" w:rsidRDefault="00852F79" w:rsidP="00A41B6B">
            <w:pPr>
              <w:tabs>
                <w:tab w:val="left" w:pos="284"/>
              </w:tabs>
              <w:jc w:val="both"/>
              <w:rPr>
                <w:rFonts w:ascii="Times New Roman" w:eastAsia="Calibri" w:hAnsi="Times New Roman" w:cs="Times New Roman"/>
                <w:sz w:val="12"/>
                <w:szCs w:val="12"/>
              </w:rPr>
            </w:pPr>
            <w:r w:rsidRPr="000A6A59">
              <w:rPr>
                <w:rFonts w:ascii="Times New Roman" w:eastAsia="Calibri" w:hAnsi="Times New Roman" w:cs="Times New Roman"/>
                <w:sz w:val="12"/>
                <w:szCs w:val="12"/>
              </w:rPr>
              <w:t>(местонахождение юридического лица, место регистрации физического лица)</w:t>
            </w:r>
          </w:p>
          <w:p w:rsidR="00852F79" w:rsidRPr="000A6A59" w:rsidRDefault="00852F79" w:rsidP="00A41B6B">
            <w:pPr>
              <w:tabs>
                <w:tab w:val="left" w:pos="284"/>
              </w:tabs>
              <w:rPr>
                <w:rFonts w:ascii="Times New Roman" w:eastAsia="Calibri" w:hAnsi="Times New Roman" w:cs="Times New Roman"/>
                <w:sz w:val="12"/>
                <w:szCs w:val="12"/>
              </w:rPr>
            </w:pPr>
            <w:r w:rsidRPr="000A6A59">
              <w:rPr>
                <w:rFonts w:ascii="Times New Roman" w:eastAsia="Calibri" w:hAnsi="Times New Roman" w:cs="Times New Roman"/>
                <w:sz w:val="12"/>
                <w:szCs w:val="12"/>
              </w:rPr>
              <w:t>Телефон:</w:t>
            </w:r>
            <w:r>
              <w:rPr>
                <w:rFonts w:ascii="Times New Roman" w:eastAsia="Calibri" w:hAnsi="Times New Roman" w:cs="Times New Roman"/>
                <w:sz w:val="12"/>
                <w:szCs w:val="12"/>
              </w:rPr>
              <w:t>__________________________________________</w:t>
            </w:r>
          </w:p>
          <w:p w:rsidR="00852F79" w:rsidRPr="000A6A59" w:rsidRDefault="00852F79" w:rsidP="00A41B6B">
            <w:pPr>
              <w:tabs>
                <w:tab w:val="left" w:pos="284"/>
              </w:tabs>
              <w:rPr>
                <w:rFonts w:ascii="Times New Roman" w:eastAsia="Calibri" w:hAnsi="Times New Roman" w:cs="Times New Roman"/>
                <w:sz w:val="12"/>
                <w:szCs w:val="12"/>
              </w:rPr>
            </w:pPr>
            <w:r w:rsidRPr="000A6A59">
              <w:rPr>
                <w:rFonts w:ascii="Times New Roman" w:eastAsia="Calibri" w:hAnsi="Times New Roman" w:cs="Times New Roman"/>
                <w:sz w:val="12"/>
                <w:szCs w:val="12"/>
              </w:rPr>
              <w:t>Адрес электронной почты:</w:t>
            </w:r>
            <w:r>
              <w:rPr>
                <w:rFonts w:ascii="Times New Roman" w:eastAsia="Calibri" w:hAnsi="Times New Roman" w:cs="Times New Roman"/>
                <w:sz w:val="12"/>
                <w:szCs w:val="12"/>
              </w:rPr>
              <w:t>___________________________</w:t>
            </w:r>
          </w:p>
          <w:p w:rsidR="00852F79" w:rsidRDefault="00852F79" w:rsidP="00A41B6B">
            <w:pPr>
              <w:tabs>
                <w:tab w:val="left" w:pos="284"/>
              </w:tabs>
              <w:jc w:val="both"/>
              <w:rPr>
                <w:rFonts w:ascii="Times New Roman" w:eastAsia="Calibri" w:hAnsi="Times New Roman" w:cs="Times New Roman"/>
                <w:sz w:val="12"/>
                <w:szCs w:val="12"/>
              </w:rPr>
            </w:pPr>
          </w:p>
        </w:tc>
      </w:tr>
    </w:tbl>
    <w:p w:rsidR="00852F79" w:rsidRPr="00852F79" w:rsidRDefault="00852F79" w:rsidP="00852F79">
      <w:pPr>
        <w:tabs>
          <w:tab w:val="left" w:pos="284"/>
          <w:tab w:val="left" w:pos="3828"/>
        </w:tabs>
        <w:spacing w:after="0" w:line="240" w:lineRule="auto"/>
        <w:jc w:val="center"/>
        <w:rPr>
          <w:rFonts w:ascii="Times New Roman" w:eastAsia="Calibri" w:hAnsi="Times New Roman" w:cs="Times New Roman"/>
          <w:sz w:val="12"/>
          <w:szCs w:val="12"/>
        </w:rPr>
      </w:pPr>
      <w:r w:rsidRPr="00852F79">
        <w:rPr>
          <w:rFonts w:ascii="Times New Roman" w:eastAsia="Calibri" w:hAnsi="Times New Roman" w:cs="Times New Roman"/>
          <w:sz w:val="12"/>
          <w:szCs w:val="12"/>
        </w:rPr>
        <w:t>Заявление</w:t>
      </w:r>
    </w:p>
    <w:p w:rsidR="00852F79" w:rsidRPr="00852F79" w:rsidRDefault="00852F79" w:rsidP="00852F79">
      <w:pPr>
        <w:tabs>
          <w:tab w:val="left" w:pos="284"/>
          <w:tab w:val="left" w:pos="3828"/>
        </w:tabs>
        <w:spacing w:after="0" w:line="240" w:lineRule="auto"/>
        <w:jc w:val="both"/>
        <w:rPr>
          <w:rFonts w:ascii="Times New Roman" w:eastAsia="Calibri" w:hAnsi="Times New Roman" w:cs="Times New Roman"/>
          <w:sz w:val="12"/>
          <w:szCs w:val="12"/>
        </w:rPr>
      </w:pP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lastRenderedPageBreak/>
        <w:t>В соответствии с Федеральным законом от 22.07.2008 N 159-ФЗ "Об особенностях отчуждения недвижимого имущества, находящегося в государственной или в муниципальной собственности и арендуемого субъектами малого и среднего предпринимательства, и о внесении изменений в отдельные законодательные акты Российской Федерации" прошу исправить техническую ошибку в ___________________ № _________ от «__________»_________________, в части касающейся сведений о (</w:t>
      </w:r>
      <w:proofErr w:type="gramStart"/>
      <w:r w:rsidRPr="00852F79">
        <w:rPr>
          <w:rFonts w:ascii="Times New Roman" w:eastAsia="Calibri" w:hAnsi="Times New Roman" w:cs="Times New Roman"/>
          <w:sz w:val="12"/>
          <w:szCs w:val="12"/>
        </w:rPr>
        <w:t>об</w:t>
      </w:r>
      <w:proofErr w:type="gramEnd"/>
      <w:r w:rsidRPr="00852F79">
        <w:rPr>
          <w:rFonts w:ascii="Times New Roman" w:eastAsia="Calibri" w:hAnsi="Times New Roman" w:cs="Times New Roman"/>
          <w:sz w:val="12"/>
          <w:szCs w:val="12"/>
        </w:rPr>
        <w:t>)____________________________</w:t>
      </w:r>
      <w:r>
        <w:rPr>
          <w:rFonts w:ascii="Times New Roman" w:eastAsia="Calibri" w:hAnsi="Times New Roman" w:cs="Times New Roman"/>
          <w:sz w:val="12"/>
          <w:szCs w:val="12"/>
        </w:rPr>
        <w:t>_______________</w:t>
      </w:r>
      <w:r w:rsidRPr="00852F79">
        <w:rPr>
          <w:rFonts w:ascii="Times New Roman" w:eastAsia="Calibri" w:hAnsi="Times New Roman" w:cs="Times New Roman"/>
          <w:sz w:val="12"/>
          <w:szCs w:val="12"/>
        </w:rPr>
        <w:t>________</w:t>
      </w: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Способ получения результата предоставления муниципальной услуги: _______________________________________.</w:t>
      </w: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Я даю согласие администрации муниципального района Сергиевский на обработку и использование моих персональных данных. Я не возражаю против того, что мои персональные данные могут передаваться третьим лицам на условиях и в порядке, определенных в соответствии с действующим законодательством.</w:t>
      </w: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Приложение:</w:t>
      </w: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1. ______</w:t>
      </w:r>
      <w:r>
        <w:rPr>
          <w:rFonts w:ascii="Times New Roman" w:eastAsia="Calibri" w:hAnsi="Times New Roman" w:cs="Times New Roman"/>
          <w:sz w:val="12"/>
          <w:szCs w:val="12"/>
        </w:rPr>
        <w:t>________________________________________________________</w:t>
      </w:r>
      <w:r w:rsidRPr="00852F79">
        <w:rPr>
          <w:rFonts w:ascii="Times New Roman" w:eastAsia="Calibri" w:hAnsi="Times New Roman" w:cs="Times New Roman"/>
          <w:sz w:val="12"/>
          <w:szCs w:val="12"/>
        </w:rPr>
        <w:t>_______________________________________________________;</w:t>
      </w: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2. ___________________________________________________________</w:t>
      </w:r>
      <w:r>
        <w:rPr>
          <w:rFonts w:ascii="Times New Roman" w:eastAsia="Calibri" w:hAnsi="Times New Roman" w:cs="Times New Roman"/>
          <w:sz w:val="12"/>
          <w:szCs w:val="12"/>
        </w:rPr>
        <w:t>________________________________________________________</w:t>
      </w:r>
      <w:r w:rsidRPr="00852F79">
        <w:rPr>
          <w:rFonts w:ascii="Times New Roman" w:eastAsia="Calibri" w:hAnsi="Times New Roman" w:cs="Times New Roman"/>
          <w:sz w:val="12"/>
          <w:szCs w:val="12"/>
        </w:rPr>
        <w:t>__;</w:t>
      </w:r>
    </w:p>
    <w:p w:rsidR="00852F79" w:rsidRPr="00852F79" w:rsidRDefault="00852F79" w:rsidP="00852F79">
      <w:pPr>
        <w:tabs>
          <w:tab w:val="left" w:pos="284"/>
          <w:tab w:val="left" w:pos="3828"/>
        </w:tabs>
        <w:spacing w:after="0" w:line="240" w:lineRule="auto"/>
        <w:ind w:firstLine="284"/>
        <w:jc w:val="both"/>
        <w:rPr>
          <w:rFonts w:ascii="Times New Roman" w:eastAsia="Calibri" w:hAnsi="Times New Roman" w:cs="Times New Roman"/>
          <w:sz w:val="12"/>
          <w:szCs w:val="12"/>
        </w:rPr>
      </w:pPr>
      <w:r w:rsidRPr="00852F79">
        <w:rPr>
          <w:rFonts w:ascii="Times New Roman" w:eastAsia="Calibri" w:hAnsi="Times New Roman" w:cs="Times New Roman"/>
          <w:sz w:val="12"/>
          <w:szCs w:val="12"/>
        </w:rPr>
        <w:t>3. _____________________________________________________________</w:t>
      </w:r>
      <w:r>
        <w:rPr>
          <w:rFonts w:ascii="Times New Roman" w:eastAsia="Calibri" w:hAnsi="Times New Roman" w:cs="Times New Roman"/>
          <w:sz w:val="12"/>
          <w:szCs w:val="12"/>
        </w:rPr>
        <w:t>________________________________________________________</w:t>
      </w:r>
      <w:r w:rsidRPr="00852F79">
        <w:rPr>
          <w:rFonts w:ascii="Times New Roman" w:eastAsia="Calibri" w:hAnsi="Times New Roman" w:cs="Times New Roman"/>
          <w:sz w:val="12"/>
          <w:szCs w:val="12"/>
        </w:rPr>
        <w:t>.</w:t>
      </w:r>
    </w:p>
    <w:p w:rsidR="00852F79" w:rsidRDefault="00852F79" w:rsidP="00852F79">
      <w:pPr>
        <w:tabs>
          <w:tab w:val="left" w:pos="284"/>
        </w:tabs>
        <w:spacing w:after="0" w:line="240" w:lineRule="auto"/>
        <w:jc w:val="both"/>
        <w:rPr>
          <w:rFonts w:ascii="Times New Roman" w:eastAsia="Calibri" w:hAnsi="Times New Roman" w:cs="Times New Roman"/>
          <w:sz w:val="12"/>
          <w:szCs w:val="12"/>
        </w:rPr>
      </w:pPr>
    </w:p>
    <w:p w:rsidR="00852F79" w:rsidRPr="000A6A59" w:rsidRDefault="00852F79" w:rsidP="00852F7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«___» __________________ 20__г.         </w:t>
      </w:r>
      <w:r w:rsidRPr="000A6A59">
        <w:rPr>
          <w:rFonts w:ascii="Times New Roman" w:eastAsia="Calibri" w:hAnsi="Times New Roman" w:cs="Times New Roman"/>
          <w:sz w:val="12"/>
          <w:szCs w:val="12"/>
        </w:rPr>
        <w:t>___________</w:t>
      </w:r>
      <w:r>
        <w:rPr>
          <w:rFonts w:ascii="Times New Roman" w:eastAsia="Calibri" w:hAnsi="Times New Roman" w:cs="Times New Roman"/>
          <w:sz w:val="12"/>
          <w:szCs w:val="12"/>
        </w:rPr>
        <w:t xml:space="preserve">                                              ___________________________________</w:t>
      </w:r>
    </w:p>
    <w:p w:rsidR="00852F79" w:rsidRDefault="00852F79" w:rsidP="00852F7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proofErr w:type="gramStart"/>
      <w:r>
        <w:rPr>
          <w:rFonts w:ascii="Times New Roman" w:eastAsia="Calibri" w:hAnsi="Times New Roman" w:cs="Times New Roman"/>
          <w:sz w:val="12"/>
          <w:szCs w:val="12"/>
        </w:rPr>
        <w:t>(подпись)</w:t>
      </w:r>
      <w:r>
        <w:rPr>
          <w:rFonts w:ascii="Times New Roman" w:eastAsia="Calibri" w:hAnsi="Times New Roman" w:cs="Times New Roman"/>
          <w:sz w:val="12"/>
          <w:szCs w:val="12"/>
        </w:rPr>
        <w:tab/>
        <w:t xml:space="preserve">                                              </w:t>
      </w:r>
      <w:r w:rsidRPr="000A6A59">
        <w:rPr>
          <w:rFonts w:ascii="Times New Roman" w:eastAsia="Calibri" w:hAnsi="Times New Roman" w:cs="Times New Roman"/>
          <w:sz w:val="12"/>
          <w:szCs w:val="12"/>
        </w:rPr>
        <w:t xml:space="preserve">(Ф.И.О., должность (для юридических лиц), </w:t>
      </w:r>
      <w:proofErr w:type="gramEnd"/>
    </w:p>
    <w:p w:rsidR="00852F79" w:rsidRDefault="00852F79" w:rsidP="00852F7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0A6A59">
        <w:rPr>
          <w:rFonts w:ascii="Times New Roman" w:eastAsia="Calibri" w:hAnsi="Times New Roman" w:cs="Times New Roman"/>
          <w:sz w:val="12"/>
          <w:szCs w:val="12"/>
        </w:rPr>
        <w:t xml:space="preserve">дата и номер доверенности в случае, </w:t>
      </w:r>
    </w:p>
    <w:p w:rsidR="00852F79" w:rsidRDefault="00852F79" w:rsidP="00852F7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0A6A59">
        <w:rPr>
          <w:rFonts w:ascii="Times New Roman" w:eastAsia="Calibri" w:hAnsi="Times New Roman" w:cs="Times New Roman"/>
          <w:sz w:val="12"/>
          <w:szCs w:val="12"/>
        </w:rPr>
        <w:t xml:space="preserve">если от имени заявителя действует </w:t>
      </w:r>
    </w:p>
    <w:p w:rsidR="00852F79" w:rsidRDefault="00852F79" w:rsidP="00852F7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0A6A59">
        <w:rPr>
          <w:rFonts w:ascii="Times New Roman" w:eastAsia="Calibri" w:hAnsi="Times New Roman" w:cs="Times New Roman"/>
          <w:sz w:val="12"/>
          <w:szCs w:val="12"/>
        </w:rPr>
        <w:t>его представитель)</w:t>
      </w:r>
    </w:p>
    <w:p w:rsidR="00852F79" w:rsidRPr="00852F79" w:rsidRDefault="00852F79" w:rsidP="00852F79">
      <w:pPr>
        <w:tabs>
          <w:tab w:val="left" w:pos="284"/>
          <w:tab w:val="left" w:pos="3828"/>
        </w:tabs>
        <w:spacing w:after="0" w:line="240" w:lineRule="auto"/>
        <w:jc w:val="both"/>
        <w:rPr>
          <w:rFonts w:ascii="Times New Roman" w:eastAsia="Calibri" w:hAnsi="Times New Roman" w:cs="Times New Roman"/>
          <w:sz w:val="12"/>
          <w:szCs w:val="12"/>
        </w:rPr>
      </w:pPr>
    </w:p>
    <w:p w:rsidR="00A41B6B" w:rsidRPr="00A41B6B" w:rsidRDefault="00A41B6B" w:rsidP="00A41B6B">
      <w:pPr>
        <w:tabs>
          <w:tab w:val="left" w:pos="284"/>
          <w:tab w:val="left" w:pos="3828"/>
        </w:tabs>
        <w:spacing w:after="0" w:line="240" w:lineRule="auto"/>
        <w:jc w:val="center"/>
        <w:rPr>
          <w:rFonts w:ascii="Times New Roman" w:eastAsia="Calibri" w:hAnsi="Times New Roman" w:cs="Times New Roman"/>
          <w:b/>
          <w:sz w:val="12"/>
          <w:szCs w:val="12"/>
        </w:rPr>
      </w:pPr>
      <w:r w:rsidRPr="00A41B6B">
        <w:rPr>
          <w:rFonts w:ascii="Times New Roman" w:eastAsia="Calibri" w:hAnsi="Times New Roman" w:cs="Times New Roman"/>
          <w:b/>
          <w:sz w:val="12"/>
          <w:szCs w:val="12"/>
        </w:rPr>
        <w:t>АДМИНИСТРАЦИЯ</w:t>
      </w:r>
    </w:p>
    <w:p w:rsidR="00A41B6B" w:rsidRPr="00A41B6B" w:rsidRDefault="00A41B6B" w:rsidP="00A41B6B">
      <w:pPr>
        <w:tabs>
          <w:tab w:val="left" w:pos="284"/>
          <w:tab w:val="left" w:pos="3828"/>
        </w:tabs>
        <w:spacing w:after="0" w:line="240" w:lineRule="auto"/>
        <w:jc w:val="center"/>
        <w:rPr>
          <w:rFonts w:ascii="Times New Roman" w:eastAsia="Calibri" w:hAnsi="Times New Roman" w:cs="Times New Roman"/>
          <w:b/>
          <w:sz w:val="12"/>
          <w:szCs w:val="12"/>
        </w:rPr>
      </w:pPr>
      <w:r w:rsidRPr="00A41B6B">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КУТУЗОВСКИЙ</w:t>
      </w:r>
    </w:p>
    <w:p w:rsidR="00A41B6B" w:rsidRPr="00A41B6B" w:rsidRDefault="00A41B6B" w:rsidP="00A41B6B">
      <w:pPr>
        <w:tabs>
          <w:tab w:val="left" w:pos="284"/>
        </w:tabs>
        <w:spacing w:after="0" w:line="240" w:lineRule="auto"/>
        <w:jc w:val="center"/>
        <w:rPr>
          <w:rFonts w:ascii="Times New Roman" w:eastAsia="Calibri" w:hAnsi="Times New Roman" w:cs="Times New Roman"/>
          <w:b/>
          <w:sz w:val="12"/>
          <w:szCs w:val="12"/>
        </w:rPr>
      </w:pPr>
      <w:r w:rsidRPr="00A41B6B">
        <w:rPr>
          <w:rFonts w:ascii="Times New Roman" w:eastAsia="Calibri" w:hAnsi="Times New Roman" w:cs="Times New Roman"/>
          <w:b/>
          <w:sz w:val="12"/>
          <w:szCs w:val="12"/>
        </w:rPr>
        <w:t>МУНИЦИПАЛЬНОГО РАЙОНА СЕРГИЕВСКИЙ</w:t>
      </w:r>
    </w:p>
    <w:p w:rsidR="00A41B6B" w:rsidRPr="00A41B6B" w:rsidRDefault="00A41B6B" w:rsidP="00A41B6B">
      <w:pPr>
        <w:tabs>
          <w:tab w:val="left" w:pos="284"/>
        </w:tabs>
        <w:spacing w:after="0" w:line="240" w:lineRule="auto"/>
        <w:jc w:val="center"/>
        <w:rPr>
          <w:rFonts w:ascii="Times New Roman" w:eastAsia="Calibri" w:hAnsi="Times New Roman" w:cs="Times New Roman"/>
          <w:b/>
          <w:sz w:val="12"/>
          <w:szCs w:val="12"/>
        </w:rPr>
      </w:pPr>
      <w:r w:rsidRPr="00A41B6B">
        <w:rPr>
          <w:rFonts w:ascii="Times New Roman" w:eastAsia="Calibri" w:hAnsi="Times New Roman" w:cs="Times New Roman"/>
          <w:b/>
          <w:sz w:val="12"/>
          <w:szCs w:val="12"/>
        </w:rPr>
        <w:t>САМАРСКОЙ ОБЛАСТИ</w:t>
      </w:r>
    </w:p>
    <w:p w:rsidR="00A41B6B" w:rsidRPr="00A41B6B" w:rsidRDefault="00A41B6B" w:rsidP="00A41B6B">
      <w:pPr>
        <w:tabs>
          <w:tab w:val="left" w:pos="284"/>
        </w:tabs>
        <w:spacing w:after="0" w:line="240" w:lineRule="auto"/>
        <w:jc w:val="center"/>
        <w:rPr>
          <w:rFonts w:ascii="Times New Roman" w:eastAsia="Calibri" w:hAnsi="Times New Roman" w:cs="Times New Roman"/>
          <w:sz w:val="12"/>
          <w:szCs w:val="12"/>
        </w:rPr>
      </w:pPr>
    </w:p>
    <w:p w:rsidR="00A41B6B" w:rsidRPr="00A41B6B" w:rsidRDefault="00A41B6B" w:rsidP="00A41B6B">
      <w:pPr>
        <w:tabs>
          <w:tab w:val="left" w:pos="284"/>
        </w:tabs>
        <w:spacing w:after="0" w:line="240" w:lineRule="auto"/>
        <w:jc w:val="center"/>
        <w:rPr>
          <w:rFonts w:ascii="Times New Roman" w:eastAsia="Calibri" w:hAnsi="Times New Roman" w:cs="Times New Roman"/>
          <w:sz w:val="12"/>
          <w:szCs w:val="12"/>
        </w:rPr>
      </w:pPr>
      <w:r w:rsidRPr="00A41B6B">
        <w:rPr>
          <w:rFonts w:ascii="Times New Roman" w:eastAsia="Calibri" w:hAnsi="Times New Roman" w:cs="Times New Roman"/>
          <w:sz w:val="12"/>
          <w:szCs w:val="12"/>
        </w:rPr>
        <w:t>ПОСТАНОВЛЕНИЕ</w:t>
      </w:r>
    </w:p>
    <w:p w:rsidR="00A41B6B" w:rsidRPr="00A41B6B" w:rsidRDefault="00A41B6B" w:rsidP="00A41B6B">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05 </w:t>
      </w:r>
      <w:r w:rsidRPr="00A41B6B">
        <w:rPr>
          <w:rFonts w:ascii="Times New Roman" w:eastAsia="Calibri" w:hAnsi="Times New Roman" w:cs="Times New Roman"/>
          <w:sz w:val="12"/>
          <w:szCs w:val="12"/>
        </w:rPr>
        <w:t xml:space="preserve">ноября 2024г.                                                                                                                                                                                         </w:t>
      </w:r>
      <w:r>
        <w:rPr>
          <w:rFonts w:ascii="Times New Roman" w:eastAsia="Calibri" w:hAnsi="Times New Roman" w:cs="Times New Roman"/>
          <w:sz w:val="12"/>
          <w:szCs w:val="12"/>
        </w:rPr>
        <w:t xml:space="preserve">                             №37</w:t>
      </w:r>
    </w:p>
    <w:p w:rsidR="00A41B6B" w:rsidRDefault="00A41B6B" w:rsidP="00A41B6B">
      <w:pPr>
        <w:tabs>
          <w:tab w:val="left" w:pos="284"/>
          <w:tab w:val="left" w:pos="3828"/>
        </w:tabs>
        <w:spacing w:after="0" w:line="240" w:lineRule="auto"/>
        <w:jc w:val="center"/>
        <w:rPr>
          <w:rFonts w:ascii="Times New Roman" w:eastAsia="Calibri" w:hAnsi="Times New Roman" w:cs="Times New Roman"/>
          <w:b/>
          <w:sz w:val="12"/>
          <w:szCs w:val="12"/>
        </w:rPr>
      </w:pPr>
      <w:r w:rsidRPr="00A41B6B">
        <w:rPr>
          <w:rFonts w:ascii="Times New Roman" w:eastAsia="Calibri" w:hAnsi="Times New Roman" w:cs="Times New Roman"/>
          <w:b/>
          <w:sz w:val="12"/>
          <w:szCs w:val="12"/>
        </w:rPr>
        <w:t>Об утверждении проекта планировки территории и проекта межевания территории объекта</w:t>
      </w:r>
    </w:p>
    <w:p w:rsidR="00A41B6B" w:rsidRDefault="00A41B6B" w:rsidP="00A41B6B">
      <w:pPr>
        <w:tabs>
          <w:tab w:val="left" w:pos="284"/>
          <w:tab w:val="left" w:pos="3828"/>
        </w:tabs>
        <w:spacing w:after="0" w:line="240" w:lineRule="auto"/>
        <w:jc w:val="center"/>
        <w:rPr>
          <w:rFonts w:ascii="Times New Roman" w:eastAsia="Calibri" w:hAnsi="Times New Roman" w:cs="Times New Roman"/>
          <w:b/>
          <w:sz w:val="12"/>
          <w:szCs w:val="12"/>
        </w:rPr>
      </w:pPr>
      <w:r w:rsidRPr="00A41B6B">
        <w:rPr>
          <w:rFonts w:ascii="Times New Roman" w:eastAsia="Calibri" w:hAnsi="Times New Roman" w:cs="Times New Roman"/>
          <w:b/>
          <w:sz w:val="12"/>
          <w:szCs w:val="12"/>
        </w:rPr>
        <w:t xml:space="preserve"> ООО «ННК-Самаранефтегаз»: «</w:t>
      </w:r>
      <w:proofErr w:type="spellStart"/>
      <w:r w:rsidRPr="00A41B6B">
        <w:rPr>
          <w:rFonts w:ascii="Times New Roman" w:eastAsia="Calibri" w:hAnsi="Times New Roman" w:cs="Times New Roman"/>
          <w:b/>
          <w:sz w:val="12"/>
          <w:szCs w:val="12"/>
        </w:rPr>
        <w:t>Нефедовское</w:t>
      </w:r>
      <w:proofErr w:type="spellEnd"/>
      <w:r w:rsidRPr="00A41B6B">
        <w:rPr>
          <w:rFonts w:ascii="Times New Roman" w:eastAsia="Calibri" w:hAnsi="Times New Roman" w:cs="Times New Roman"/>
          <w:b/>
          <w:sz w:val="12"/>
          <w:szCs w:val="12"/>
        </w:rPr>
        <w:t xml:space="preserve"> месторождение. Скважины №№ 262, 263, 264, 265. Сбор нефти и газа» </w:t>
      </w:r>
    </w:p>
    <w:p w:rsidR="00A41B6B" w:rsidRPr="00A41B6B" w:rsidRDefault="00A41B6B" w:rsidP="00A41B6B">
      <w:pPr>
        <w:tabs>
          <w:tab w:val="left" w:pos="284"/>
          <w:tab w:val="left" w:pos="3828"/>
        </w:tabs>
        <w:spacing w:after="0" w:line="240" w:lineRule="auto"/>
        <w:jc w:val="center"/>
        <w:rPr>
          <w:rFonts w:ascii="Times New Roman" w:eastAsia="Calibri" w:hAnsi="Times New Roman" w:cs="Times New Roman"/>
          <w:b/>
          <w:sz w:val="12"/>
          <w:szCs w:val="12"/>
        </w:rPr>
      </w:pPr>
      <w:r w:rsidRPr="00A41B6B">
        <w:rPr>
          <w:rFonts w:ascii="Times New Roman" w:eastAsia="Calibri" w:hAnsi="Times New Roman" w:cs="Times New Roman"/>
          <w:b/>
          <w:sz w:val="12"/>
          <w:szCs w:val="12"/>
        </w:rPr>
        <w:t>в границах сельского поселения Кутузовский муниципального района Сергиевский Самарской области</w:t>
      </w:r>
    </w:p>
    <w:p w:rsidR="00A41B6B" w:rsidRP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p>
    <w:p w:rsidR="00A41B6B" w:rsidRPr="00A41B6B" w:rsidRDefault="00A41B6B" w:rsidP="00A41B6B">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A41B6B">
        <w:rPr>
          <w:rFonts w:ascii="Times New Roman" w:eastAsia="Calibri" w:hAnsi="Times New Roman" w:cs="Times New Roman"/>
          <w:sz w:val="12"/>
          <w:szCs w:val="12"/>
        </w:rPr>
        <w:t>В соответствии со статьями 41 – 43, 46 Градостроительного кодекса Российской Федерации, учитывая Протокол публичных слушаний по проекту планировки территории и проекту межевания территории, находящейся в границах сельского поселения Кутузовский муниципального района Сергиевский Самарской области от 25.10.2024 г.; Заключение о результатах публичных слушаний по проекту планировки территории и проекту межевания территории от 31.10.2024 г., руководствуясь Федеральным законом от 06.10.2003 г. № 131-ФЗ</w:t>
      </w:r>
      <w:proofErr w:type="gramEnd"/>
      <w:r w:rsidRPr="00A41B6B">
        <w:rPr>
          <w:rFonts w:ascii="Times New Roman" w:eastAsia="Calibri" w:hAnsi="Times New Roman" w:cs="Times New Roman"/>
          <w:sz w:val="12"/>
          <w:szCs w:val="12"/>
        </w:rPr>
        <w:t xml:space="preserve"> «Об общих принципах организации местного самоуправлении в РФ», Администрация сельского поселения Кутузовский муниципального района Сергиевский Самарской области</w:t>
      </w:r>
    </w:p>
    <w:p w:rsidR="00A41B6B" w:rsidRPr="00A41B6B" w:rsidRDefault="00A41B6B" w:rsidP="00A41B6B">
      <w:pPr>
        <w:tabs>
          <w:tab w:val="left" w:pos="284"/>
          <w:tab w:val="left" w:pos="3828"/>
        </w:tabs>
        <w:spacing w:after="0" w:line="240" w:lineRule="auto"/>
        <w:ind w:firstLine="284"/>
        <w:jc w:val="both"/>
        <w:rPr>
          <w:rFonts w:ascii="Times New Roman" w:eastAsia="Calibri" w:hAnsi="Times New Roman" w:cs="Times New Roman"/>
          <w:b/>
          <w:sz w:val="12"/>
          <w:szCs w:val="12"/>
        </w:rPr>
      </w:pPr>
      <w:r w:rsidRPr="00A41B6B">
        <w:rPr>
          <w:rFonts w:ascii="Times New Roman" w:eastAsia="Calibri" w:hAnsi="Times New Roman" w:cs="Times New Roman"/>
          <w:b/>
          <w:sz w:val="12"/>
          <w:szCs w:val="12"/>
        </w:rPr>
        <w:t>ПОСТАНОВЛЯЕТ:</w:t>
      </w:r>
    </w:p>
    <w:p w:rsidR="00A41B6B" w:rsidRPr="00A41B6B" w:rsidRDefault="00A41B6B" w:rsidP="00A41B6B">
      <w:pPr>
        <w:tabs>
          <w:tab w:val="left" w:pos="284"/>
          <w:tab w:val="left" w:pos="3828"/>
        </w:tabs>
        <w:spacing w:after="0" w:line="240" w:lineRule="auto"/>
        <w:ind w:firstLine="284"/>
        <w:jc w:val="both"/>
        <w:rPr>
          <w:rFonts w:ascii="Times New Roman" w:eastAsia="Calibri" w:hAnsi="Times New Roman" w:cs="Times New Roman"/>
          <w:sz w:val="12"/>
          <w:szCs w:val="12"/>
        </w:rPr>
      </w:pPr>
      <w:r w:rsidRPr="00A41B6B">
        <w:rPr>
          <w:rFonts w:ascii="Times New Roman" w:eastAsia="Calibri" w:hAnsi="Times New Roman" w:cs="Times New Roman"/>
          <w:sz w:val="12"/>
          <w:szCs w:val="12"/>
        </w:rPr>
        <w:t>1. Утвердить проект планировки территории и проект межевания территории объект</w:t>
      </w:r>
      <w:proofErr w:type="gramStart"/>
      <w:r w:rsidRPr="00A41B6B">
        <w:rPr>
          <w:rFonts w:ascii="Times New Roman" w:eastAsia="Calibri" w:hAnsi="Times New Roman" w:cs="Times New Roman"/>
          <w:sz w:val="12"/>
          <w:szCs w:val="12"/>
        </w:rPr>
        <w:t>а ООО</w:t>
      </w:r>
      <w:proofErr w:type="gramEnd"/>
      <w:r w:rsidRPr="00A41B6B">
        <w:rPr>
          <w:rFonts w:ascii="Times New Roman" w:eastAsia="Calibri" w:hAnsi="Times New Roman" w:cs="Times New Roman"/>
          <w:sz w:val="12"/>
          <w:szCs w:val="12"/>
        </w:rPr>
        <w:t xml:space="preserve"> «ННК-Самаранефтегаз»: «</w:t>
      </w:r>
      <w:proofErr w:type="spellStart"/>
      <w:r w:rsidRPr="00A41B6B">
        <w:rPr>
          <w:rFonts w:ascii="Times New Roman" w:eastAsia="Calibri" w:hAnsi="Times New Roman" w:cs="Times New Roman"/>
          <w:sz w:val="12"/>
          <w:szCs w:val="12"/>
        </w:rPr>
        <w:t>Нефедовское</w:t>
      </w:r>
      <w:proofErr w:type="spellEnd"/>
      <w:r w:rsidRPr="00A41B6B">
        <w:rPr>
          <w:rFonts w:ascii="Times New Roman" w:eastAsia="Calibri" w:hAnsi="Times New Roman" w:cs="Times New Roman"/>
          <w:sz w:val="12"/>
          <w:szCs w:val="12"/>
        </w:rPr>
        <w:t xml:space="preserve"> месторождение. Скважины №№ 262, 263, 264, 265. Сбор нефти и газа» в границах сельского поселения Кутузовский муниципального района Сергиевский Самарской области (прилагаются).</w:t>
      </w:r>
    </w:p>
    <w:p w:rsidR="00A41B6B" w:rsidRPr="00A41B6B" w:rsidRDefault="00A41B6B" w:rsidP="00A41B6B">
      <w:pPr>
        <w:tabs>
          <w:tab w:val="left" w:pos="284"/>
          <w:tab w:val="left" w:pos="3828"/>
        </w:tabs>
        <w:spacing w:after="0" w:line="240" w:lineRule="auto"/>
        <w:ind w:firstLine="284"/>
        <w:jc w:val="both"/>
        <w:rPr>
          <w:rFonts w:ascii="Times New Roman" w:eastAsia="Calibri" w:hAnsi="Times New Roman" w:cs="Times New Roman"/>
          <w:sz w:val="12"/>
          <w:szCs w:val="12"/>
        </w:rPr>
      </w:pPr>
      <w:r w:rsidRPr="00A41B6B">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A41B6B" w:rsidRPr="00A41B6B" w:rsidRDefault="00A41B6B" w:rsidP="00A41B6B">
      <w:pPr>
        <w:tabs>
          <w:tab w:val="left" w:pos="284"/>
          <w:tab w:val="left" w:pos="3828"/>
        </w:tabs>
        <w:spacing w:after="0" w:line="240" w:lineRule="auto"/>
        <w:ind w:firstLine="284"/>
        <w:jc w:val="both"/>
        <w:rPr>
          <w:rFonts w:ascii="Times New Roman" w:eastAsia="Calibri" w:hAnsi="Times New Roman" w:cs="Times New Roman"/>
          <w:sz w:val="12"/>
          <w:szCs w:val="12"/>
        </w:rPr>
      </w:pPr>
      <w:r w:rsidRPr="00A41B6B">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A41B6B" w:rsidRPr="00A41B6B" w:rsidRDefault="00A41B6B" w:rsidP="00A41B6B">
      <w:pPr>
        <w:tabs>
          <w:tab w:val="left" w:pos="284"/>
          <w:tab w:val="left" w:pos="3828"/>
        </w:tabs>
        <w:spacing w:after="0" w:line="240" w:lineRule="auto"/>
        <w:ind w:firstLine="284"/>
        <w:jc w:val="both"/>
        <w:rPr>
          <w:rFonts w:ascii="Times New Roman" w:eastAsia="Calibri" w:hAnsi="Times New Roman" w:cs="Times New Roman"/>
          <w:sz w:val="12"/>
          <w:szCs w:val="12"/>
        </w:rPr>
      </w:pPr>
      <w:r w:rsidRPr="00A41B6B">
        <w:rPr>
          <w:rFonts w:ascii="Times New Roman" w:eastAsia="Calibri" w:hAnsi="Times New Roman" w:cs="Times New Roman"/>
          <w:sz w:val="12"/>
          <w:szCs w:val="12"/>
        </w:rPr>
        <w:t xml:space="preserve">4. </w:t>
      </w:r>
      <w:proofErr w:type="gramStart"/>
      <w:r w:rsidRPr="00A41B6B">
        <w:rPr>
          <w:rFonts w:ascii="Times New Roman" w:eastAsia="Calibri" w:hAnsi="Times New Roman" w:cs="Times New Roman"/>
          <w:sz w:val="12"/>
          <w:szCs w:val="12"/>
        </w:rPr>
        <w:t>Контроль за</w:t>
      </w:r>
      <w:proofErr w:type="gramEnd"/>
      <w:r w:rsidRPr="00A41B6B">
        <w:rPr>
          <w:rFonts w:ascii="Times New Roman" w:eastAsia="Calibri" w:hAnsi="Times New Roman" w:cs="Times New Roman"/>
          <w:sz w:val="12"/>
          <w:szCs w:val="12"/>
        </w:rPr>
        <w:t xml:space="preserve"> выполнением настоящего Постановления оставляю за собой.</w:t>
      </w:r>
    </w:p>
    <w:p w:rsidR="00A41B6B" w:rsidRPr="00A41B6B" w:rsidRDefault="00A41B6B" w:rsidP="00A41B6B">
      <w:pPr>
        <w:tabs>
          <w:tab w:val="left" w:pos="284"/>
          <w:tab w:val="left" w:pos="3828"/>
        </w:tabs>
        <w:spacing w:after="0" w:line="240" w:lineRule="auto"/>
        <w:jc w:val="right"/>
        <w:rPr>
          <w:rFonts w:ascii="Times New Roman" w:eastAsia="Calibri" w:hAnsi="Times New Roman" w:cs="Times New Roman"/>
          <w:sz w:val="12"/>
          <w:szCs w:val="12"/>
        </w:rPr>
      </w:pPr>
      <w:r w:rsidRPr="00A41B6B">
        <w:rPr>
          <w:rFonts w:ascii="Times New Roman" w:eastAsia="Calibri" w:hAnsi="Times New Roman" w:cs="Times New Roman"/>
          <w:sz w:val="12"/>
          <w:szCs w:val="12"/>
        </w:rPr>
        <w:t>Глава сельского поселения Кутузовский</w:t>
      </w:r>
    </w:p>
    <w:p w:rsidR="00A41B6B" w:rsidRDefault="00A41B6B" w:rsidP="00A41B6B">
      <w:pPr>
        <w:tabs>
          <w:tab w:val="left" w:pos="284"/>
          <w:tab w:val="left" w:pos="3828"/>
        </w:tabs>
        <w:spacing w:after="0" w:line="240" w:lineRule="auto"/>
        <w:jc w:val="right"/>
        <w:rPr>
          <w:rFonts w:ascii="Times New Roman" w:eastAsia="Calibri" w:hAnsi="Times New Roman" w:cs="Times New Roman"/>
          <w:sz w:val="12"/>
          <w:szCs w:val="12"/>
        </w:rPr>
      </w:pPr>
      <w:r w:rsidRPr="00A41B6B">
        <w:rPr>
          <w:rFonts w:ascii="Times New Roman" w:eastAsia="Calibri" w:hAnsi="Times New Roman" w:cs="Times New Roman"/>
          <w:sz w:val="12"/>
          <w:szCs w:val="12"/>
        </w:rPr>
        <w:t>муниципального района Сергиевский</w:t>
      </w:r>
    </w:p>
    <w:p w:rsidR="00A41B6B" w:rsidRPr="00A41B6B" w:rsidRDefault="00A41B6B" w:rsidP="00A41B6B">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A41B6B">
        <w:rPr>
          <w:rFonts w:ascii="Times New Roman" w:eastAsia="Calibri" w:hAnsi="Times New Roman" w:cs="Times New Roman"/>
          <w:sz w:val="12"/>
          <w:szCs w:val="12"/>
        </w:rPr>
        <w:t>А.В.Сабельникова</w:t>
      </w:r>
      <w:proofErr w:type="spellEnd"/>
    </w:p>
    <w:p w:rsidR="00A41B6B" w:rsidRDefault="00A41B6B" w:rsidP="00A41B6B">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0AC4C47F" wp14:editId="39B2E6FF">
            <wp:extent cx="3297999" cy="2282025"/>
            <wp:effectExtent l="0" t="0" r="0" b="0"/>
            <wp:docPr id="7" name="Рисунок 7"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ownloads\Новый рисунок.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03753" cy="2286006"/>
                    </a:xfrm>
                    <a:prstGeom prst="rect">
                      <a:avLst/>
                    </a:prstGeom>
                    <a:noFill/>
                    <a:ln>
                      <a:noFill/>
                    </a:ln>
                  </pic:spPr>
                </pic:pic>
              </a:graphicData>
            </a:graphic>
          </wp:inline>
        </w:drawing>
      </w:r>
    </w:p>
    <w:p w:rsidR="00A41B6B" w:rsidRDefault="00A41B6B" w:rsidP="00524413">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14:anchorId="34C69AF5" wp14:editId="4233720F">
            <wp:extent cx="2251234" cy="1557418"/>
            <wp:effectExtent l="0" t="0" r="0" b="0"/>
            <wp:docPr id="8" name="Рисунок 8"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Новый рисунок.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58812" cy="156266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316B18F6" wp14:editId="74A95C65">
            <wp:extent cx="2297927" cy="1561734"/>
            <wp:effectExtent l="0" t="0" r="0" b="0"/>
            <wp:docPr id="9" name="Рисунок 9"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Новый рисунок.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97913" cy="1561724"/>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63C1071C" wp14:editId="7F3AACD0">
            <wp:extent cx="2361537" cy="1607888"/>
            <wp:effectExtent l="0" t="0" r="0" b="0"/>
            <wp:docPr id="10" name="Рисунок 10"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Новый рисунок.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64528" cy="160992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09049A22" wp14:editId="1099B37E">
            <wp:extent cx="2361537" cy="1639572"/>
            <wp:effectExtent l="0" t="0" r="0" b="0"/>
            <wp:docPr id="11" name="Рисунок 11"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Новый рисунок.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62497" cy="1640238"/>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73879188" wp14:editId="32E7076B">
            <wp:extent cx="2349557" cy="1614115"/>
            <wp:effectExtent l="0" t="0" r="0" b="0"/>
            <wp:docPr id="12" name="Рисунок 12"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Новый рисунок.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50640" cy="1614859"/>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641454D5" wp14:editId="7B075BB9">
            <wp:extent cx="2297927" cy="1575803"/>
            <wp:effectExtent l="0" t="0" r="0" b="0"/>
            <wp:docPr id="13" name="Рисунок 13"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Новый рисунок.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0429" cy="1577519"/>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6456BB12" wp14:editId="6E538CE9">
            <wp:extent cx="2336485" cy="1582309"/>
            <wp:effectExtent l="0" t="0" r="0" b="0"/>
            <wp:docPr id="14" name="Рисунок 14"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Новый рисунок.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43711" cy="1587203"/>
                    </a:xfrm>
                    <a:prstGeom prst="rect">
                      <a:avLst/>
                    </a:prstGeom>
                    <a:noFill/>
                    <a:ln>
                      <a:noFill/>
                    </a:ln>
                  </pic:spPr>
                </pic:pic>
              </a:graphicData>
            </a:graphic>
          </wp:inline>
        </w:drawing>
      </w:r>
      <w:r w:rsidRPr="007D6F4E">
        <w:rPr>
          <w:rFonts w:ascii="Times New Roman" w:eastAsia="Calibri" w:hAnsi="Times New Roman" w:cs="Times New Roman"/>
          <w:noProof/>
          <w:sz w:val="12"/>
          <w:szCs w:val="12"/>
          <w:lang w:eastAsia="ru-RU"/>
        </w:rPr>
        <w:drawing>
          <wp:inline distT="0" distB="0" distL="0" distR="0" wp14:anchorId="1651ABA7" wp14:editId="5632D373">
            <wp:extent cx="2304370" cy="158230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305694" cy="1583218"/>
                    </a:xfrm>
                    <a:prstGeom prst="rect">
                      <a:avLst/>
                    </a:prstGeom>
                  </pic:spPr>
                </pic:pic>
              </a:graphicData>
            </a:graphic>
          </wp:inline>
        </w:drawing>
      </w:r>
    </w:p>
    <w:p w:rsidR="00A41B6B" w:rsidRPr="007D6F4E" w:rsidRDefault="00A41B6B" w:rsidP="00A41B6B">
      <w:pPr>
        <w:tabs>
          <w:tab w:val="left" w:pos="284"/>
          <w:tab w:val="left" w:pos="3828"/>
        </w:tabs>
        <w:spacing w:after="0" w:line="240" w:lineRule="auto"/>
        <w:jc w:val="center"/>
        <w:rPr>
          <w:rFonts w:ascii="Times New Roman" w:eastAsia="Calibri" w:hAnsi="Times New Roman" w:cs="Times New Roman"/>
          <w:b/>
          <w:sz w:val="12"/>
          <w:szCs w:val="12"/>
        </w:rPr>
      </w:pPr>
      <w:r w:rsidRPr="007D6F4E">
        <w:rPr>
          <w:rFonts w:ascii="Times New Roman" w:eastAsia="Calibri" w:hAnsi="Times New Roman" w:cs="Times New Roman"/>
          <w:b/>
          <w:sz w:val="12"/>
          <w:szCs w:val="12"/>
        </w:rPr>
        <w:t>РАЗДЕЛ 3. Материалы по обоснованию проекта планировки территории. Графическая часть</w:t>
      </w:r>
    </w:p>
    <w:p w:rsidR="00A41B6B" w:rsidRPr="007D6F4E" w:rsidRDefault="00A41B6B" w:rsidP="00A41B6B">
      <w:pPr>
        <w:tabs>
          <w:tab w:val="left" w:pos="284"/>
          <w:tab w:val="left" w:pos="3828"/>
        </w:tabs>
        <w:spacing w:after="0" w:line="240" w:lineRule="auto"/>
        <w:jc w:val="center"/>
        <w:rPr>
          <w:rFonts w:ascii="Times New Roman" w:eastAsia="Calibri" w:hAnsi="Times New Roman" w:cs="Times New Roman"/>
          <w:b/>
          <w:sz w:val="12"/>
          <w:szCs w:val="12"/>
        </w:rPr>
      </w:pPr>
      <w:r w:rsidRPr="007D6F4E">
        <w:rPr>
          <w:rFonts w:ascii="Times New Roman" w:eastAsia="Calibri" w:hAnsi="Times New Roman" w:cs="Times New Roman"/>
          <w:b/>
          <w:sz w:val="12"/>
          <w:szCs w:val="12"/>
        </w:rPr>
        <w:t>РАЗДЕЛ 4. Материалы по обоснованию проекта планировки территории. Пояснительная записка</w:t>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14:anchorId="76E6BBF0" wp14:editId="0CC4EC3D">
            <wp:extent cx="2385391" cy="1606729"/>
            <wp:effectExtent l="0" t="0" r="0" b="0"/>
            <wp:docPr id="16" name="Рисунок 16"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Новый рисунок.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88907" cy="1609097"/>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79A791FC" wp14:editId="2C9868BC">
            <wp:extent cx="2310199" cy="1598212"/>
            <wp:effectExtent l="0" t="0" r="0" b="0"/>
            <wp:docPr id="17" name="Рисунок 1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10654" cy="1598526"/>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6DF6B542" wp14:editId="2C949153">
            <wp:extent cx="2385391" cy="1650229"/>
            <wp:effectExtent l="0" t="0" r="0" b="0"/>
            <wp:docPr id="18" name="Рисунок 1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85860" cy="165055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5A97E9CD" wp14:editId="10F156B6">
            <wp:extent cx="2385391" cy="1641530"/>
            <wp:effectExtent l="0" t="0" r="0" b="0"/>
            <wp:docPr id="19" name="Рисунок 1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85378" cy="1641521"/>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1598338D" wp14:editId="0AFE5AE1">
            <wp:extent cx="2394713" cy="1653871"/>
            <wp:effectExtent l="0" t="0" r="0" b="0"/>
            <wp:docPr id="20" name="Рисунок 2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96901" cy="1655382"/>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5AF1151F" wp14:editId="6DC4269E">
            <wp:extent cx="2337979" cy="1606163"/>
            <wp:effectExtent l="0" t="0" r="0" b="0"/>
            <wp:docPr id="21" name="Рисунок 2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39057" cy="1606904"/>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190A6BDE" wp14:editId="3FD8EFDA">
            <wp:extent cx="2345634" cy="1622726"/>
            <wp:effectExtent l="0" t="0" r="0" b="0"/>
            <wp:docPr id="22" name="Рисунок 2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46094" cy="162304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00764DA0" wp14:editId="558C94EB">
            <wp:extent cx="2390105" cy="1621578"/>
            <wp:effectExtent l="0" t="0" r="0" b="0"/>
            <wp:docPr id="23" name="Рисунок 2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1498" cy="1622523"/>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14:anchorId="0D39D225" wp14:editId="7E3F7B0D">
            <wp:extent cx="2321694" cy="1606163"/>
            <wp:effectExtent l="0" t="0" r="0" b="0"/>
            <wp:docPr id="24" name="Рисунок 2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22151" cy="1606479"/>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6460A8F7" wp14:editId="6B3F06AF">
            <wp:extent cx="2321781" cy="1586414"/>
            <wp:effectExtent l="0" t="0" r="0" b="0"/>
            <wp:docPr id="25" name="Рисунок 2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21768" cy="1586405"/>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6BF06A8C" wp14:editId="01346A2F">
            <wp:extent cx="2329808" cy="1566407"/>
            <wp:effectExtent l="0" t="0" r="0" b="0"/>
            <wp:docPr id="26" name="Рисунок 2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32106" cy="1567952"/>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52DA4126" wp14:editId="1A0231DD">
            <wp:extent cx="2329732" cy="1603227"/>
            <wp:effectExtent l="0" t="0" r="0" b="0"/>
            <wp:docPr id="27" name="Рисунок 2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Новый рисунок.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9719" cy="1603218"/>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613FAF2B" wp14:editId="632FF430">
            <wp:extent cx="2329732" cy="1628870"/>
            <wp:effectExtent l="0" t="0" r="0" b="0"/>
            <wp:docPr id="28" name="Рисунок 2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33645" cy="163160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41B7C109" wp14:editId="417549D1">
            <wp:extent cx="2361537" cy="1619423"/>
            <wp:effectExtent l="0" t="0" r="0" b="0"/>
            <wp:docPr id="29" name="Рисунок 2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4108" cy="1621186"/>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4B9D9EB5" wp14:editId="78DE600A">
            <wp:extent cx="2321781" cy="1577946"/>
            <wp:effectExtent l="0" t="0" r="0" b="0"/>
            <wp:docPr id="30" name="Рисунок 3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Новый рисунок.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21768" cy="1577937"/>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06175B1E" wp14:editId="490F4E90">
            <wp:extent cx="2369488" cy="1619011"/>
            <wp:effectExtent l="0" t="0" r="0" b="0"/>
            <wp:docPr id="31" name="Рисунок 3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Новый рисунок.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69475" cy="1619002"/>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14:anchorId="6B45BAC8" wp14:editId="6D1B8E01">
            <wp:extent cx="2361537" cy="1619423"/>
            <wp:effectExtent l="0" t="0" r="0" b="0"/>
            <wp:docPr id="32" name="Рисунок 3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Новый рисунок.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64108" cy="162118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5523A63C" wp14:editId="53AD3EF6">
            <wp:extent cx="2361537" cy="1633727"/>
            <wp:effectExtent l="0" t="0" r="0" b="0"/>
            <wp:docPr id="33" name="Рисунок 3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Новый рисунок.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62001" cy="1634048"/>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3855442D" wp14:editId="3A253FE6">
            <wp:extent cx="2361537" cy="1607888"/>
            <wp:effectExtent l="0" t="0" r="0" b="0"/>
            <wp:docPr id="34" name="Рисунок 3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Новый рисунок.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64527" cy="160992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42113452" wp14:editId="2910F87F">
            <wp:extent cx="2362323" cy="1614115"/>
            <wp:effectExtent l="0" t="0" r="0" b="0"/>
            <wp:docPr id="35" name="Рисунок 3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Новый рисунок.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67354" cy="1617552"/>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0B19D74A" wp14:editId="7964D95E">
            <wp:extent cx="2361537" cy="1636650"/>
            <wp:effectExtent l="0" t="0" r="0" b="0"/>
            <wp:docPr id="36" name="Рисунок 3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Новый рисунок.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61524" cy="163664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2CF3E0CA" wp14:editId="23035FC1">
            <wp:extent cx="2353460" cy="1582309"/>
            <wp:effectExtent l="0" t="0" r="0" b="0"/>
            <wp:docPr id="37" name="Рисунок 3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Новый рисунок.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55782" cy="1583870"/>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537D35B2" wp14:editId="0581CB8E">
            <wp:extent cx="2337683" cy="1597279"/>
            <wp:effectExtent l="0" t="0" r="0" b="0"/>
            <wp:docPr id="38" name="Рисунок 3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Новый рисунок.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37670" cy="1597270"/>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5F6AAA8D" wp14:editId="1A1DC442">
            <wp:extent cx="2305878" cy="1595222"/>
            <wp:effectExtent l="0" t="0" r="0" b="0"/>
            <wp:docPr id="39" name="Рисунок 3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Новый рисунок.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06499" cy="1595651"/>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14:anchorId="02FED413" wp14:editId="051A83F2">
            <wp:extent cx="2305878" cy="1586812"/>
            <wp:effectExtent l="0" t="0" r="0" b="0"/>
            <wp:docPr id="40" name="Рисунок 4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Новый рисунок.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05865" cy="1586803"/>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65448061" wp14:editId="0FFDF32E">
            <wp:extent cx="2305878" cy="1603632"/>
            <wp:effectExtent l="0" t="0" r="0" b="0"/>
            <wp:docPr id="41" name="Рисунок 4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Новый рисунок.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07370" cy="1604670"/>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1C66F01F" wp14:editId="3416A8E2">
            <wp:extent cx="2305878" cy="1575548"/>
            <wp:effectExtent l="0" t="0" r="0" b="0"/>
            <wp:docPr id="42" name="Рисунок 4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Новый рисунок.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05865" cy="1575539"/>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6459B4D9" wp14:editId="607BE55C">
            <wp:extent cx="2258170" cy="1556776"/>
            <wp:effectExtent l="0" t="0" r="0" b="0"/>
            <wp:docPr id="43" name="Рисунок 4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Новый рисунок.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58157" cy="1556767"/>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0C1AF648" wp14:editId="0166E54D">
            <wp:extent cx="2305878" cy="1564435"/>
            <wp:effectExtent l="0" t="0" r="0" b="0"/>
            <wp:docPr id="44" name="Рисунок 4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Новый рисунок.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06278" cy="1564707"/>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637776D7" wp14:editId="7916F4F6">
            <wp:extent cx="2297927" cy="1567421"/>
            <wp:effectExtent l="0" t="0" r="0" b="0"/>
            <wp:docPr id="45" name="Рисунок 4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Новый рисунок.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99383" cy="1568414"/>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00C08B64" wp14:editId="75B01EEB">
            <wp:extent cx="2353586" cy="1590977"/>
            <wp:effectExtent l="0" t="0" r="0" b="0"/>
            <wp:docPr id="46" name="Рисунок 4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Новый рисунок.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53573" cy="1590968"/>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009F01EE" wp14:editId="6F19BD55">
            <wp:extent cx="2345634" cy="1577047"/>
            <wp:effectExtent l="0" t="0" r="0" b="0"/>
            <wp:docPr id="47" name="Рисунок 4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Новый рисунок.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47948" cy="1578603"/>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14:anchorId="498156B9" wp14:editId="01E8CB5B">
            <wp:extent cx="2345634" cy="1608518"/>
            <wp:effectExtent l="0" t="0" r="0" b="0"/>
            <wp:docPr id="48" name="Рисунок 4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Pictures\Новый рисунок.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48188" cy="1610269"/>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5ACE14DC" wp14:editId="2F031B9C">
            <wp:extent cx="2345634" cy="1619975"/>
            <wp:effectExtent l="0" t="0" r="0" b="0"/>
            <wp:docPr id="49" name="Рисунок 4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Pictures\Новый рисунок.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47777" cy="1621455"/>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2546F86E" wp14:editId="2EB555C0">
            <wp:extent cx="2362323" cy="1614115"/>
            <wp:effectExtent l="0" t="0" r="0" b="0"/>
            <wp:docPr id="50" name="Рисунок 5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Pictures\Новый рисунок.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62310" cy="161410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7DA76CA8" wp14:editId="1B0054EE">
            <wp:extent cx="2345634" cy="1588692"/>
            <wp:effectExtent l="0" t="0" r="0" b="0"/>
            <wp:docPr id="51" name="Рисунок 5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Pictures\Новый рисунок.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47807" cy="1590164"/>
                    </a:xfrm>
                    <a:prstGeom prst="rect">
                      <a:avLst/>
                    </a:prstGeom>
                    <a:noFill/>
                    <a:ln>
                      <a:noFill/>
                    </a:ln>
                  </pic:spPr>
                </pic:pic>
              </a:graphicData>
            </a:graphic>
          </wp:inline>
        </w:drawing>
      </w:r>
    </w:p>
    <w:p w:rsidR="00A41B6B" w:rsidRDefault="00A41B6B" w:rsidP="00474852">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2488C28E" wp14:editId="2D9C7823">
            <wp:extent cx="2345634" cy="1628845"/>
            <wp:effectExtent l="0" t="0" r="0" b="0"/>
            <wp:docPr id="52" name="Рисунок 5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ictures\Новый рисунок.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45621" cy="162883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78503BF3" wp14:editId="3918DD3A">
            <wp:extent cx="1121134" cy="1609187"/>
            <wp:effectExtent l="0" t="0" r="0" b="0"/>
            <wp:docPr id="53" name="Рисунок 5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Pictures\Новый рисунок.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23628" cy="1612766"/>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251971B0" wp14:editId="5C2B45A7">
            <wp:extent cx="2180766" cy="1447138"/>
            <wp:effectExtent l="0" t="0" r="0" b="0"/>
            <wp:docPr id="54" name="Рисунок 5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Pictures\Новый рисунок.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82014" cy="144796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031BF3E9" wp14:editId="6268D5C2">
            <wp:extent cx="2090589" cy="1444158"/>
            <wp:effectExtent l="0" t="0" r="0" b="0"/>
            <wp:docPr id="55" name="Рисунок 5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Pictures\Новый рисунок.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92971" cy="1445804"/>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14:anchorId="6ADD6272" wp14:editId="4A16A0A1">
            <wp:extent cx="2337683" cy="1605722"/>
            <wp:effectExtent l="0" t="0" r="0" b="0"/>
            <wp:docPr id="56" name="Рисунок 5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Pictures\Новый рисунок.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38417" cy="160622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611D2C02" wp14:editId="372E3BAB">
            <wp:extent cx="2337683" cy="1615806"/>
            <wp:effectExtent l="0" t="0" r="0" b="0"/>
            <wp:docPr id="57" name="Рисунок 5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Pictures\Новый рисунок.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37670" cy="1615797"/>
                    </a:xfrm>
                    <a:prstGeom prst="rect">
                      <a:avLst/>
                    </a:prstGeom>
                    <a:noFill/>
                    <a:ln>
                      <a:noFill/>
                    </a:ln>
                  </pic:spPr>
                </pic:pic>
              </a:graphicData>
            </a:graphic>
          </wp:inline>
        </w:drawing>
      </w:r>
    </w:p>
    <w:p w:rsidR="00A41B6B" w:rsidRDefault="00A41B6B" w:rsidP="00474852">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483D5EF0" wp14:editId="756FE81D">
            <wp:extent cx="1136506" cy="1614115"/>
            <wp:effectExtent l="0" t="0" r="0" b="0"/>
            <wp:docPr id="58" name="Рисунок 5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Pictures\Новый рисунок.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37342" cy="1615302"/>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6C9A5C33" wp14:editId="78D00E41">
            <wp:extent cx="2337683" cy="1567940"/>
            <wp:effectExtent l="0" t="0" r="0" b="0"/>
            <wp:docPr id="59" name="Рисунок 5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Pictures\Новый рисунок.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40194" cy="1569624"/>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61D3FEE6" wp14:editId="1CE6AC27">
            <wp:extent cx="2337683" cy="1594539"/>
            <wp:effectExtent l="0" t="0" r="0" b="0"/>
            <wp:docPr id="60" name="Рисунок 6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Pictures\Новый рисунок.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39163" cy="1595549"/>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58670B8A" wp14:editId="04328FE4">
            <wp:extent cx="2337683" cy="1597279"/>
            <wp:effectExtent l="0" t="0" r="0" b="0"/>
            <wp:docPr id="61" name="Рисунок 6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Pictures\Новый рисунок.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37670" cy="1597270"/>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22C6E0BE" wp14:editId="42A8945E">
            <wp:extent cx="2337683" cy="1597279"/>
            <wp:effectExtent l="0" t="0" r="0" b="0"/>
            <wp:docPr id="62" name="Рисунок 6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Pictures\Новый рисунок.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37670" cy="1597270"/>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5850AE97" wp14:editId="2A46CBE5">
            <wp:extent cx="2361537" cy="1619423"/>
            <wp:effectExtent l="0" t="0" r="0" b="0"/>
            <wp:docPr id="63" name="Рисунок 6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64108" cy="1621186"/>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14:anchorId="7908DF63" wp14:editId="646ED8F1">
            <wp:extent cx="2361537" cy="1596352"/>
            <wp:effectExtent l="0" t="0" r="0" b="0"/>
            <wp:docPr id="64" name="Рисунок 6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61524" cy="1596343"/>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0B8578AF" wp14:editId="1A7390F7">
            <wp:extent cx="2361537" cy="1558977"/>
            <wp:effectExtent l="0" t="0" r="0" b="0"/>
            <wp:docPr id="65" name="Рисунок 6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68498" cy="1563572"/>
                    </a:xfrm>
                    <a:prstGeom prst="rect">
                      <a:avLst/>
                    </a:prstGeom>
                    <a:noFill/>
                    <a:ln>
                      <a:noFill/>
                    </a:ln>
                  </pic:spPr>
                </pic:pic>
              </a:graphicData>
            </a:graphic>
          </wp:inline>
        </w:drawing>
      </w:r>
    </w:p>
    <w:p w:rsidR="00A41B6B" w:rsidRDefault="00A41B6B" w:rsidP="00474852">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79EED3B9" wp14:editId="5A3D5F0F">
            <wp:extent cx="2361537" cy="1567591"/>
            <wp:effectExtent l="0" t="0" r="0" b="0"/>
            <wp:docPr id="66" name="Рисунок 6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63188" cy="1568687"/>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3A993228" wp14:editId="2225EBE5">
            <wp:extent cx="1129085" cy="1618922"/>
            <wp:effectExtent l="0" t="0" r="0" b="0"/>
            <wp:docPr id="67" name="Рисунок 6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31894" cy="1622949"/>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635D3C50" wp14:editId="0ADFAED2">
            <wp:extent cx="2313829" cy="1580981"/>
            <wp:effectExtent l="0" t="0" r="0" b="0"/>
            <wp:docPr id="68" name="Рисунок 6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13816" cy="1580972"/>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42425507" wp14:editId="05C4C3DD">
            <wp:extent cx="2321781" cy="1568759"/>
            <wp:effectExtent l="0" t="0" r="0" b="0"/>
            <wp:docPr id="69" name="Рисунок 6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24074" cy="1570308"/>
                    </a:xfrm>
                    <a:prstGeom prst="rect">
                      <a:avLst/>
                    </a:prstGeom>
                    <a:noFill/>
                    <a:ln>
                      <a:noFill/>
                    </a:ln>
                  </pic:spPr>
                </pic:pic>
              </a:graphicData>
            </a:graphic>
          </wp:inline>
        </w:drawing>
      </w:r>
    </w:p>
    <w:p w:rsidR="00A41B6B" w:rsidRDefault="00A41B6B" w:rsidP="00474852">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5F77D136" wp14:editId="12A1F516">
            <wp:extent cx="2337683" cy="1577525"/>
            <wp:effectExtent l="0" t="0" r="0" b="0"/>
            <wp:docPr id="70" name="Рисунок 7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37670" cy="157751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518482B7" wp14:editId="6397991E">
            <wp:extent cx="2216300" cy="1582309"/>
            <wp:effectExtent l="0" t="0" r="0" b="0"/>
            <wp:docPr id="71" name="Рисунок 71" descr="C:\Users\user\Pictures\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 (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23057" cy="1587133"/>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14:anchorId="52CA3A21" wp14:editId="3324E50F">
            <wp:extent cx="2782956" cy="1986868"/>
            <wp:effectExtent l="0" t="0" r="0" b="0"/>
            <wp:docPr id="72" name="Рисунок 7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Новый рисунок.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87641" cy="1990213"/>
                    </a:xfrm>
                    <a:prstGeom prst="rect">
                      <a:avLst/>
                    </a:prstGeom>
                    <a:noFill/>
                    <a:ln>
                      <a:noFill/>
                    </a:ln>
                  </pic:spPr>
                </pic:pic>
              </a:graphicData>
            </a:graphic>
          </wp:inline>
        </w:drawing>
      </w:r>
    </w:p>
    <w:p w:rsid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p>
    <w:p w:rsidR="00357EFC" w:rsidRPr="001F0996" w:rsidRDefault="00357EFC" w:rsidP="00357EFC">
      <w:pPr>
        <w:tabs>
          <w:tab w:val="left" w:pos="284"/>
          <w:tab w:val="left" w:pos="3828"/>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АДМИНИСТРАЦИЯ</w:t>
      </w:r>
    </w:p>
    <w:p w:rsidR="00357EFC" w:rsidRPr="001F0996" w:rsidRDefault="00357EFC" w:rsidP="00357EFC">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МУНИЦИПАЛЬНОГО РАЙОНА СЕРГИЕВСКИЙ</w:t>
      </w:r>
    </w:p>
    <w:p w:rsidR="00357EFC" w:rsidRPr="001F0996" w:rsidRDefault="00357EFC" w:rsidP="00357EFC">
      <w:pPr>
        <w:tabs>
          <w:tab w:val="left" w:pos="284"/>
        </w:tabs>
        <w:spacing w:after="0" w:line="240" w:lineRule="auto"/>
        <w:jc w:val="center"/>
        <w:rPr>
          <w:rFonts w:ascii="Times New Roman" w:eastAsia="Calibri" w:hAnsi="Times New Roman" w:cs="Times New Roman"/>
          <w:b/>
          <w:sz w:val="12"/>
          <w:szCs w:val="12"/>
        </w:rPr>
      </w:pPr>
      <w:r w:rsidRPr="001F0996">
        <w:rPr>
          <w:rFonts w:ascii="Times New Roman" w:eastAsia="Calibri" w:hAnsi="Times New Roman" w:cs="Times New Roman"/>
          <w:b/>
          <w:sz w:val="12"/>
          <w:szCs w:val="12"/>
        </w:rPr>
        <w:t>САМАРСКОЙ ОБЛАСТИ</w:t>
      </w:r>
    </w:p>
    <w:p w:rsidR="00357EFC" w:rsidRPr="001F0996" w:rsidRDefault="00357EFC" w:rsidP="00357EFC">
      <w:pPr>
        <w:tabs>
          <w:tab w:val="left" w:pos="284"/>
        </w:tabs>
        <w:spacing w:after="0" w:line="240" w:lineRule="auto"/>
        <w:jc w:val="center"/>
        <w:rPr>
          <w:rFonts w:ascii="Times New Roman" w:eastAsia="Calibri" w:hAnsi="Times New Roman" w:cs="Times New Roman"/>
          <w:sz w:val="12"/>
          <w:szCs w:val="12"/>
        </w:rPr>
      </w:pPr>
    </w:p>
    <w:p w:rsidR="00357EFC" w:rsidRPr="001F0996" w:rsidRDefault="00357EFC" w:rsidP="00357EFC">
      <w:pPr>
        <w:tabs>
          <w:tab w:val="left" w:pos="284"/>
        </w:tabs>
        <w:spacing w:after="0" w:line="240" w:lineRule="auto"/>
        <w:jc w:val="center"/>
        <w:rPr>
          <w:rFonts w:ascii="Times New Roman" w:eastAsia="Calibri" w:hAnsi="Times New Roman" w:cs="Times New Roman"/>
          <w:sz w:val="12"/>
          <w:szCs w:val="12"/>
        </w:rPr>
      </w:pPr>
      <w:r w:rsidRPr="001F0996">
        <w:rPr>
          <w:rFonts w:ascii="Times New Roman" w:eastAsia="Calibri" w:hAnsi="Times New Roman" w:cs="Times New Roman"/>
          <w:sz w:val="12"/>
          <w:szCs w:val="12"/>
        </w:rPr>
        <w:t>ПОСТАНОВЛЕНИЕ</w:t>
      </w:r>
    </w:p>
    <w:p w:rsidR="00357EFC" w:rsidRPr="001F0996" w:rsidRDefault="00E54C67" w:rsidP="00357EFC">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05</w:t>
      </w:r>
      <w:r w:rsidR="00357EFC" w:rsidRPr="001F0996">
        <w:rPr>
          <w:rFonts w:ascii="Times New Roman" w:eastAsia="Calibri" w:hAnsi="Times New Roman" w:cs="Times New Roman"/>
          <w:sz w:val="12"/>
          <w:szCs w:val="12"/>
        </w:rPr>
        <w:t xml:space="preserve"> </w:t>
      </w:r>
      <w:r>
        <w:rPr>
          <w:rFonts w:ascii="Times New Roman" w:eastAsia="Calibri" w:hAnsi="Times New Roman" w:cs="Times New Roman"/>
          <w:sz w:val="12"/>
          <w:szCs w:val="12"/>
        </w:rPr>
        <w:t>н</w:t>
      </w:r>
      <w:r w:rsidR="00357EFC" w:rsidRPr="001F0996">
        <w:rPr>
          <w:rFonts w:ascii="Times New Roman" w:eastAsia="Calibri" w:hAnsi="Times New Roman" w:cs="Times New Roman"/>
          <w:sz w:val="12"/>
          <w:szCs w:val="12"/>
        </w:rPr>
        <w:t xml:space="preserve">оября 2024г.                                                                                                                                                                                     </w:t>
      </w:r>
      <w:r>
        <w:rPr>
          <w:rFonts w:ascii="Times New Roman" w:eastAsia="Calibri" w:hAnsi="Times New Roman" w:cs="Times New Roman"/>
          <w:sz w:val="12"/>
          <w:szCs w:val="12"/>
        </w:rPr>
        <w:t xml:space="preserve">                           №1112</w:t>
      </w:r>
    </w:p>
    <w:p w:rsidR="00E54C67" w:rsidRDefault="00E54C67" w:rsidP="00E54C67">
      <w:pPr>
        <w:tabs>
          <w:tab w:val="left" w:pos="284"/>
          <w:tab w:val="left" w:pos="3828"/>
        </w:tabs>
        <w:spacing w:after="0" w:line="240" w:lineRule="auto"/>
        <w:jc w:val="center"/>
        <w:rPr>
          <w:rFonts w:ascii="Times New Roman" w:eastAsia="Calibri" w:hAnsi="Times New Roman" w:cs="Times New Roman"/>
          <w:b/>
          <w:sz w:val="12"/>
          <w:szCs w:val="12"/>
        </w:rPr>
      </w:pPr>
      <w:r w:rsidRPr="00E54C67">
        <w:rPr>
          <w:rFonts w:ascii="Times New Roman" w:eastAsia="Calibri" w:hAnsi="Times New Roman" w:cs="Times New Roman"/>
          <w:b/>
          <w:sz w:val="12"/>
          <w:szCs w:val="12"/>
        </w:rPr>
        <w:t xml:space="preserve">Об утверждении изменений в проект планировки территории и проект межевания территории объекта </w:t>
      </w:r>
    </w:p>
    <w:p w:rsidR="00E54C67" w:rsidRDefault="00E54C67" w:rsidP="00E54C67">
      <w:pPr>
        <w:tabs>
          <w:tab w:val="left" w:pos="284"/>
          <w:tab w:val="left" w:pos="3828"/>
        </w:tabs>
        <w:spacing w:after="0" w:line="240" w:lineRule="auto"/>
        <w:jc w:val="center"/>
        <w:rPr>
          <w:rFonts w:ascii="Times New Roman" w:eastAsia="Calibri" w:hAnsi="Times New Roman" w:cs="Times New Roman"/>
          <w:b/>
          <w:sz w:val="12"/>
          <w:szCs w:val="12"/>
        </w:rPr>
      </w:pPr>
      <w:r w:rsidRPr="00E54C67">
        <w:rPr>
          <w:rFonts w:ascii="Times New Roman" w:eastAsia="Calibri" w:hAnsi="Times New Roman" w:cs="Times New Roman"/>
          <w:b/>
          <w:sz w:val="12"/>
          <w:szCs w:val="12"/>
        </w:rPr>
        <w:t xml:space="preserve">ООО «ННК-Самаранефтегаз»: «Напорный нефтепровод УПН </w:t>
      </w:r>
      <w:proofErr w:type="spellStart"/>
      <w:r w:rsidRPr="00E54C67">
        <w:rPr>
          <w:rFonts w:ascii="Times New Roman" w:eastAsia="Calibri" w:hAnsi="Times New Roman" w:cs="Times New Roman"/>
          <w:b/>
          <w:sz w:val="12"/>
          <w:szCs w:val="12"/>
        </w:rPr>
        <w:t>Якушкинская</w:t>
      </w:r>
      <w:proofErr w:type="spellEnd"/>
      <w:r w:rsidRPr="00E54C67">
        <w:rPr>
          <w:rFonts w:ascii="Times New Roman" w:eastAsia="Calibri" w:hAnsi="Times New Roman" w:cs="Times New Roman"/>
          <w:b/>
          <w:sz w:val="12"/>
          <w:szCs w:val="12"/>
        </w:rPr>
        <w:t xml:space="preserve"> </w:t>
      </w:r>
      <w:proofErr w:type="gramStart"/>
      <w:r w:rsidRPr="00E54C67">
        <w:rPr>
          <w:rFonts w:ascii="Times New Roman" w:eastAsia="Calibri" w:hAnsi="Times New Roman" w:cs="Times New Roman"/>
          <w:b/>
          <w:sz w:val="12"/>
          <w:szCs w:val="12"/>
        </w:rPr>
        <w:t>-Т</w:t>
      </w:r>
      <w:proofErr w:type="gramEnd"/>
      <w:r w:rsidRPr="00E54C67">
        <w:rPr>
          <w:rFonts w:ascii="Times New Roman" w:eastAsia="Calibri" w:hAnsi="Times New Roman" w:cs="Times New Roman"/>
          <w:b/>
          <w:sz w:val="12"/>
          <w:szCs w:val="12"/>
        </w:rPr>
        <w:t xml:space="preserve">П Серные воды. Реконструкция» </w:t>
      </w:r>
    </w:p>
    <w:p w:rsidR="00E54C67" w:rsidRDefault="00E54C67" w:rsidP="00E54C67">
      <w:pPr>
        <w:tabs>
          <w:tab w:val="left" w:pos="284"/>
          <w:tab w:val="left" w:pos="3828"/>
        </w:tabs>
        <w:spacing w:after="0" w:line="240" w:lineRule="auto"/>
        <w:jc w:val="center"/>
        <w:rPr>
          <w:rFonts w:ascii="Times New Roman" w:eastAsia="Calibri" w:hAnsi="Times New Roman" w:cs="Times New Roman"/>
          <w:b/>
          <w:sz w:val="12"/>
          <w:szCs w:val="12"/>
        </w:rPr>
      </w:pPr>
      <w:r w:rsidRPr="00E54C67">
        <w:rPr>
          <w:rFonts w:ascii="Times New Roman" w:eastAsia="Calibri" w:hAnsi="Times New Roman" w:cs="Times New Roman"/>
          <w:b/>
          <w:sz w:val="12"/>
          <w:szCs w:val="12"/>
        </w:rPr>
        <w:t>в границах сельского поселения Кармало-Аделяково, сельского поселения Антоновка, сельского поселения Серноводск,</w:t>
      </w:r>
    </w:p>
    <w:p w:rsidR="00E54C67" w:rsidRPr="00E54C67" w:rsidRDefault="00E54C67" w:rsidP="00E54C67">
      <w:pPr>
        <w:tabs>
          <w:tab w:val="left" w:pos="284"/>
          <w:tab w:val="left" w:pos="3828"/>
        </w:tabs>
        <w:spacing w:after="0" w:line="240" w:lineRule="auto"/>
        <w:jc w:val="center"/>
        <w:rPr>
          <w:rFonts w:ascii="Times New Roman" w:eastAsia="Calibri" w:hAnsi="Times New Roman" w:cs="Times New Roman"/>
          <w:b/>
          <w:sz w:val="12"/>
          <w:szCs w:val="12"/>
        </w:rPr>
      </w:pPr>
      <w:r w:rsidRPr="00E54C67">
        <w:rPr>
          <w:rFonts w:ascii="Times New Roman" w:eastAsia="Calibri" w:hAnsi="Times New Roman" w:cs="Times New Roman"/>
          <w:b/>
          <w:sz w:val="12"/>
          <w:szCs w:val="12"/>
        </w:rPr>
        <w:t xml:space="preserve"> сельского поселения Светлодольск и городского поселения Суходол муниципального района Сергиевский Самарской области</w:t>
      </w:r>
    </w:p>
    <w:p w:rsidR="00E54C67" w:rsidRPr="00E54C67" w:rsidRDefault="00E54C67" w:rsidP="00E54C67">
      <w:pPr>
        <w:tabs>
          <w:tab w:val="left" w:pos="284"/>
          <w:tab w:val="left" w:pos="3828"/>
        </w:tabs>
        <w:spacing w:after="0" w:line="240" w:lineRule="auto"/>
        <w:jc w:val="both"/>
        <w:rPr>
          <w:rFonts w:ascii="Times New Roman" w:eastAsia="Calibri" w:hAnsi="Times New Roman" w:cs="Times New Roman"/>
          <w:sz w:val="12"/>
          <w:szCs w:val="12"/>
        </w:rPr>
      </w:pPr>
    </w:p>
    <w:p w:rsidR="00E54C67" w:rsidRPr="00E54C67" w:rsidRDefault="00E54C67" w:rsidP="00E54C67">
      <w:pPr>
        <w:tabs>
          <w:tab w:val="left" w:pos="284"/>
          <w:tab w:val="left" w:pos="3828"/>
        </w:tabs>
        <w:spacing w:after="0" w:line="240" w:lineRule="auto"/>
        <w:ind w:firstLine="284"/>
        <w:jc w:val="both"/>
        <w:rPr>
          <w:rFonts w:ascii="Times New Roman" w:eastAsia="Calibri" w:hAnsi="Times New Roman" w:cs="Times New Roman"/>
          <w:sz w:val="12"/>
          <w:szCs w:val="12"/>
        </w:rPr>
      </w:pPr>
      <w:r w:rsidRPr="00E54C67">
        <w:rPr>
          <w:rFonts w:ascii="Times New Roman" w:eastAsia="Calibri" w:hAnsi="Times New Roman" w:cs="Times New Roman"/>
          <w:sz w:val="12"/>
          <w:szCs w:val="12"/>
        </w:rPr>
        <w:t>В соответствии со статьями 41 – 43, 45 Градостроительного кодекса Российской Федерации, руководствуясь Федеральным законом от 06.10.2003 г. № 131-ФЗ «Об общих принципах организации местного самоуправлении в РФ», Администрация муниципального района Сергиевский Самарской области</w:t>
      </w:r>
    </w:p>
    <w:p w:rsidR="00E54C67" w:rsidRPr="00E54C67" w:rsidRDefault="00E54C67" w:rsidP="00E54C67">
      <w:pPr>
        <w:tabs>
          <w:tab w:val="left" w:pos="284"/>
          <w:tab w:val="left" w:pos="3828"/>
        </w:tabs>
        <w:spacing w:after="0" w:line="240" w:lineRule="auto"/>
        <w:ind w:firstLine="284"/>
        <w:jc w:val="both"/>
        <w:rPr>
          <w:rFonts w:ascii="Times New Roman" w:eastAsia="Calibri" w:hAnsi="Times New Roman" w:cs="Times New Roman"/>
          <w:sz w:val="12"/>
          <w:szCs w:val="12"/>
        </w:rPr>
      </w:pPr>
      <w:r w:rsidRPr="00E54C67">
        <w:rPr>
          <w:rFonts w:ascii="Times New Roman" w:eastAsia="Calibri" w:hAnsi="Times New Roman" w:cs="Times New Roman"/>
          <w:b/>
          <w:sz w:val="12"/>
          <w:szCs w:val="12"/>
        </w:rPr>
        <w:t>ПОСТАНОВЛЯЕТ</w:t>
      </w:r>
      <w:r w:rsidRPr="00E54C67">
        <w:rPr>
          <w:rFonts w:ascii="Times New Roman" w:eastAsia="Calibri" w:hAnsi="Times New Roman" w:cs="Times New Roman"/>
          <w:sz w:val="12"/>
          <w:szCs w:val="12"/>
        </w:rPr>
        <w:t>:</w:t>
      </w:r>
    </w:p>
    <w:p w:rsidR="00E54C67" w:rsidRPr="00E54C67" w:rsidRDefault="00E54C67" w:rsidP="00E54C67">
      <w:pPr>
        <w:tabs>
          <w:tab w:val="left" w:pos="284"/>
          <w:tab w:val="left" w:pos="3828"/>
        </w:tabs>
        <w:spacing w:after="0" w:line="240" w:lineRule="auto"/>
        <w:ind w:firstLine="284"/>
        <w:jc w:val="both"/>
        <w:rPr>
          <w:rFonts w:ascii="Times New Roman" w:eastAsia="Calibri" w:hAnsi="Times New Roman" w:cs="Times New Roman"/>
          <w:sz w:val="12"/>
          <w:szCs w:val="12"/>
        </w:rPr>
      </w:pPr>
      <w:r w:rsidRPr="00E54C67">
        <w:rPr>
          <w:rFonts w:ascii="Times New Roman" w:eastAsia="Calibri" w:hAnsi="Times New Roman" w:cs="Times New Roman"/>
          <w:sz w:val="12"/>
          <w:szCs w:val="12"/>
        </w:rPr>
        <w:t>1. Утвердить изменения в  проект планировки территории и проект межевания территории объект</w:t>
      </w:r>
      <w:proofErr w:type="gramStart"/>
      <w:r w:rsidRPr="00E54C67">
        <w:rPr>
          <w:rFonts w:ascii="Times New Roman" w:eastAsia="Calibri" w:hAnsi="Times New Roman" w:cs="Times New Roman"/>
          <w:sz w:val="12"/>
          <w:szCs w:val="12"/>
        </w:rPr>
        <w:t>а ООО</w:t>
      </w:r>
      <w:proofErr w:type="gramEnd"/>
      <w:r w:rsidRPr="00E54C67">
        <w:rPr>
          <w:rFonts w:ascii="Times New Roman" w:eastAsia="Calibri" w:hAnsi="Times New Roman" w:cs="Times New Roman"/>
          <w:sz w:val="12"/>
          <w:szCs w:val="12"/>
        </w:rPr>
        <w:t xml:space="preserve"> «ННК-Самаранефтегаз»: «Напорный нефтепровод УПН </w:t>
      </w:r>
      <w:proofErr w:type="spellStart"/>
      <w:r w:rsidRPr="00E54C67">
        <w:rPr>
          <w:rFonts w:ascii="Times New Roman" w:eastAsia="Calibri" w:hAnsi="Times New Roman" w:cs="Times New Roman"/>
          <w:sz w:val="12"/>
          <w:szCs w:val="12"/>
        </w:rPr>
        <w:t>Якушкинская</w:t>
      </w:r>
      <w:proofErr w:type="spellEnd"/>
      <w:r w:rsidRPr="00E54C67">
        <w:rPr>
          <w:rFonts w:ascii="Times New Roman" w:eastAsia="Calibri" w:hAnsi="Times New Roman" w:cs="Times New Roman"/>
          <w:sz w:val="12"/>
          <w:szCs w:val="12"/>
        </w:rPr>
        <w:t xml:space="preserve"> </w:t>
      </w:r>
      <w:proofErr w:type="gramStart"/>
      <w:r w:rsidRPr="00E54C67">
        <w:rPr>
          <w:rFonts w:ascii="Times New Roman" w:eastAsia="Calibri" w:hAnsi="Times New Roman" w:cs="Times New Roman"/>
          <w:sz w:val="12"/>
          <w:szCs w:val="12"/>
        </w:rPr>
        <w:t>-Т</w:t>
      </w:r>
      <w:proofErr w:type="gramEnd"/>
      <w:r w:rsidRPr="00E54C67">
        <w:rPr>
          <w:rFonts w:ascii="Times New Roman" w:eastAsia="Calibri" w:hAnsi="Times New Roman" w:cs="Times New Roman"/>
          <w:sz w:val="12"/>
          <w:szCs w:val="12"/>
        </w:rPr>
        <w:t>П Серные воды. Реконструкция» в границах сельского поселения Кармало-Аделяково, сельского поселения Антоновка, сельского поселения Серноводск, сельского поселения Светлодольск и городского поселения Суходол муниципального района Сергиевский Самарской области (прилагаются).</w:t>
      </w:r>
    </w:p>
    <w:p w:rsidR="00E54C67" w:rsidRPr="00E54C67" w:rsidRDefault="00E54C67" w:rsidP="00E54C67">
      <w:pPr>
        <w:tabs>
          <w:tab w:val="left" w:pos="284"/>
          <w:tab w:val="left" w:pos="3828"/>
        </w:tabs>
        <w:spacing w:after="0" w:line="240" w:lineRule="auto"/>
        <w:ind w:firstLine="284"/>
        <w:jc w:val="both"/>
        <w:rPr>
          <w:rFonts w:ascii="Times New Roman" w:eastAsia="Calibri" w:hAnsi="Times New Roman" w:cs="Times New Roman"/>
          <w:sz w:val="12"/>
          <w:szCs w:val="12"/>
        </w:rPr>
      </w:pPr>
      <w:r w:rsidRPr="00E54C67">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E54C67" w:rsidRPr="00E54C67" w:rsidRDefault="00E54C67" w:rsidP="00E54C67">
      <w:pPr>
        <w:tabs>
          <w:tab w:val="left" w:pos="284"/>
          <w:tab w:val="left" w:pos="3828"/>
        </w:tabs>
        <w:spacing w:after="0" w:line="240" w:lineRule="auto"/>
        <w:ind w:firstLine="284"/>
        <w:jc w:val="both"/>
        <w:rPr>
          <w:rFonts w:ascii="Times New Roman" w:eastAsia="Calibri" w:hAnsi="Times New Roman" w:cs="Times New Roman"/>
          <w:sz w:val="12"/>
          <w:szCs w:val="12"/>
        </w:rPr>
      </w:pPr>
      <w:r w:rsidRPr="00E54C67">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E54C67" w:rsidRPr="00E54C67" w:rsidRDefault="00E54C67" w:rsidP="00E54C67">
      <w:pPr>
        <w:tabs>
          <w:tab w:val="left" w:pos="284"/>
          <w:tab w:val="left" w:pos="3828"/>
        </w:tabs>
        <w:spacing w:after="0" w:line="240" w:lineRule="auto"/>
        <w:ind w:firstLine="284"/>
        <w:jc w:val="both"/>
        <w:rPr>
          <w:rFonts w:ascii="Times New Roman" w:eastAsia="Calibri" w:hAnsi="Times New Roman" w:cs="Times New Roman"/>
          <w:sz w:val="12"/>
          <w:szCs w:val="12"/>
        </w:rPr>
      </w:pPr>
      <w:r w:rsidRPr="00E54C67">
        <w:rPr>
          <w:rFonts w:ascii="Times New Roman" w:eastAsia="Calibri" w:hAnsi="Times New Roman" w:cs="Times New Roman"/>
          <w:sz w:val="12"/>
          <w:szCs w:val="12"/>
        </w:rPr>
        <w:t xml:space="preserve">4. </w:t>
      </w:r>
      <w:proofErr w:type="gramStart"/>
      <w:r w:rsidRPr="00E54C67">
        <w:rPr>
          <w:rFonts w:ascii="Times New Roman" w:eastAsia="Calibri" w:hAnsi="Times New Roman" w:cs="Times New Roman"/>
          <w:sz w:val="12"/>
          <w:szCs w:val="12"/>
        </w:rPr>
        <w:t>Контроль за</w:t>
      </w:r>
      <w:proofErr w:type="gramEnd"/>
      <w:r w:rsidRPr="00E54C67">
        <w:rPr>
          <w:rFonts w:ascii="Times New Roman" w:eastAsia="Calibri" w:hAnsi="Times New Roman" w:cs="Times New Roman"/>
          <w:sz w:val="12"/>
          <w:szCs w:val="12"/>
        </w:rPr>
        <w:t xml:space="preserve"> выполнением настоящего Постановления возложить на Первого заместителя Главы муниципального района Сергиевский  Сапрыкина В.В.</w:t>
      </w:r>
    </w:p>
    <w:p w:rsidR="00E54C67" w:rsidRPr="00E54C67" w:rsidRDefault="00E54C67" w:rsidP="00E54C67">
      <w:pPr>
        <w:tabs>
          <w:tab w:val="left" w:pos="284"/>
          <w:tab w:val="left" w:pos="3828"/>
        </w:tabs>
        <w:spacing w:after="0" w:line="240" w:lineRule="auto"/>
        <w:jc w:val="right"/>
        <w:rPr>
          <w:rFonts w:ascii="Times New Roman" w:eastAsia="Calibri" w:hAnsi="Times New Roman" w:cs="Times New Roman"/>
          <w:sz w:val="12"/>
          <w:szCs w:val="12"/>
        </w:rPr>
      </w:pPr>
      <w:r w:rsidRPr="00E54C67">
        <w:rPr>
          <w:rFonts w:ascii="Times New Roman" w:eastAsia="Calibri" w:hAnsi="Times New Roman" w:cs="Times New Roman"/>
          <w:sz w:val="12"/>
          <w:szCs w:val="12"/>
        </w:rPr>
        <w:t>Глава муниципального</w:t>
      </w:r>
      <w:r>
        <w:rPr>
          <w:rFonts w:ascii="Times New Roman" w:eastAsia="Calibri" w:hAnsi="Times New Roman" w:cs="Times New Roman"/>
          <w:sz w:val="12"/>
          <w:szCs w:val="12"/>
        </w:rPr>
        <w:t xml:space="preserve"> </w:t>
      </w:r>
      <w:r w:rsidRPr="00E54C67">
        <w:rPr>
          <w:rFonts w:ascii="Times New Roman" w:eastAsia="Calibri" w:hAnsi="Times New Roman" w:cs="Times New Roman"/>
          <w:sz w:val="12"/>
          <w:szCs w:val="12"/>
        </w:rPr>
        <w:t>района Сергиевский</w:t>
      </w:r>
    </w:p>
    <w:p w:rsidR="00E54C67" w:rsidRPr="00E54C67" w:rsidRDefault="00E54C67" w:rsidP="00E54C67">
      <w:pPr>
        <w:tabs>
          <w:tab w:val="left" w:pos="284"/>
          <w:tab w:val="left" w:pos="3828"/>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А.И. Екамасов</w:t>
      </w:r>
    </w:p>
    <w:p w:rsidR="00A41B6B" w:rsidRPr="00A41B6B" w:rsidRDefault="00E54C67" w:rsidP="00474852">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58DB86C8" wp14:editId="78CE7AF3">
            <wp:extent cx="2353586" cy="1624716"/>
            <wp:effectExtent l="0" t="0" r="0" b="0"/>
            <wp:docPr id="73" name="Рисунок 7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53586" cy="162471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1E3B97AF" wp14:editId="6F36C713">
            <wp:extent cx="2344130" cy="1620017"/>
            <wp:effectExtent l="0" t="0" r="0" b="0"/>
            <wp:docPr id="74" name="Рисунок 74" descr="C:\Users\user\Pictures\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 (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47271" cy="1622188"/>
                    </a:xfrm>
                    <a:prstGeom prst="rect">
                      <a:avLst/>
                    </a:prstGeom>
                    <a:noFill/>
                    <a:ln>
                      <a:noFill/>
                    </a:ln>
                  </pic:spPr>
                </pic:pic>
              </a:graphicData>
            </a:graphic>
          </wp:inline>
        </w:drawing>
      </w:r>
    </w:p>
    <w:p w:rsidR="00A41B6B" w:rsidRP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p>
    <w:p w:rsidR="00A41B6B" w:rsidRPr="00A41B6B" w:rsidRDefault="00E54C67" w:rsidP="00A41B6B">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13829" cy="1589741"/>
            <wp:effectExtent l="0" t="0" r="0" b="0"/>
            <wp:docPr id="75" name="Рисунок 7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15143" cy="159064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13829" cy="1575405"/>
            <wp:effectExtent l="0" t="0" r="0" b="0"/>
            <wp:docPr id="76" name="Рисунок 7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16759" cy="1577400"/>
                    </a:xfrm>
                    <a:prstGeom prst="rect">
                      <a:avLst/>
                    </a:prstGeom>
                    <a:noFill/>
                    <a:ln>
                      <a:noFill/>
                    </a:ln>
                  </pic:spPr>
                </pic:pic>
              </a:graphicData>
            </a:graphic>
          </wp:inline>
        </w:drawing>
      </w:r>
    </w:p>
    <w:p w:rsidR="00A41B6B" w:rsidRPr="00A41B6B" w:rsidRDefault="00A41B6B" w:rsidP="00A41B6B">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E54C6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53586" cy="1596802"/>
            <wp:effectExtent l="0" t="0" r="0" b="0"/>
            <wp:docPr id="77" name="Рисунок 7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53995" cy="1597079"/>
                    </a:xfrm>
                    <a:prstGeom prst="rect">
                      <a:avLst/>
                    </a:prstGeom>
                    <a:noFill/>
                    <a:ln>
                      <a:noFill/>
                    </a:ln>
                  </pic:spPr>
                </pic:pic>
              </a:graphicData>
            </a:graphic>
          </wp:inline>
        </w:drawing>
      </w:r>
      <w:r w:rsidR="00317B8F">
        <w:rPr>
          <w:rFonts w:ascii="Times New Roman" w:eastAsia="Calibri" w:hAnsi="Times New Roman" w:cs="Times New Roman"/>
          <w:noProof/>
          <w:sz w:val="12"/>
          <w:szCs w:val="12"/>
          <w:lang w:eastAsia="ru-RU"/>
        </w:rPr>
        <w:drawing>
          <wp:inline distT="0" distB="0" distL="0" distR="0">
            <wp:extent cx="2313829" cy="1561390"/>
            <wp:effectExtent l="0" t="0" r="0" b="0"/>
            <wp:docPr id="78" name="Рисунок 7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13816" cy="1561381"/>
                    </a:xfrm>
                    <a:prstGeom prst="rect">
                      <a:avLst/>
                    </a:prstGeom>
                    <a:noFill/>
                    <a:ln>
                      <a:noFill/>
                    </a:ln>
                  </pic:spPr>
                </pic:pic>
              </a:graphicData>
            </a:graphic>
          </wp:inline>
        </w:drawing>
      </w: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17B8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53586" cy="1593890"/>
            <wp:effectExtent l="0" t="0" r="0" b="0"/>
            <wp:docPr id="79" name="Рисунок 7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55489" cy="1595179"/>
                    </a:xfrm>
                    <a:prstGeom prst="rect">
                      <a:avLst/>
                    </a:prstGeom>
                    <a:noFill/>
                    <a:ln>
                      <a:noFill/>
                    </a:ln>
                  </pic:spPr>
                </pic:pic>
              </a:graphicData>
            </a:graphic>
          </wp:inline>
        </w:drawing>
      </w:r>
      <w:r w:rsidR="00AF5EFF">
        <w:rPr>
          <w:rFonts w:ascii="Times New Roman" w:eastAsia="Calibri" w:hAnsi="Times New Roman" w:cs="Times New Roman"/>
          <w:noProof/>
          <w:sz w:val="12"/>
          <w:szCs w:val="12"/>
          <w:lang w:eastAsia="ru-RU"/>
        </w:rPr>
        <w:drawing>
          <wp:inline distT="0" distB="0" distL="0" distR="0">
            <wp:extent cx="2353586" cy="1573809"/>
            <wp:effectExtent l="0" t="0" r="0" b="0"/>
            <wp:docPr id="80" name="Рисунок 8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54814" cy="1574630"/>
                    </a:xfrm>
                    <a:prstGeom prst="rect">
                      <a:avLst/>
                    </a:prstGeom>
                    <a:noFill/>
                    <a:ln>
                      <a:noFill/>
                    </a:ln>
                  </pic:spPr>
                </pic:pic>
              </a:graphicData>
            </a:graphic>
          </wp:inline>
        </w:drawing>
      </w:r>
    </w:p>
    <w:p w:rsidR="00AF5EFF" w:rsidRDefault="00AF5EF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29732" cy="1589116"/>
            <wp:effectExtent l="0" t="0" r="0" b="0"/>
            <wp:docPr id="81" name="Рисунок 8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31208" cy="1590123"/>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29732" cy="1560741"/>
            <wp:effectExtent l="0" t="0" r="0" b="0"/>
            <wp:docPr id="82" name="Рисунок 8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Новый рисунок.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29719" cy="1560732"/>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44681" cy="1622066"/>
            <wp:effectExtent l="0" t="0" r="0" b="0"/>
            <wp:docPr id="83" name="Рисунок 8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45142" cy="1622385"/>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45634" cy="1591407"/>
            <wp:effectExtent l="0" t="0" r="0" b="0"/>
            <wp:docPr id="84" name="Рисунок 8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46041" cy="1591683"/>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45634" cy="1607776"/>
            <wp:effectExtent l="0" t="0" r="0" b="0"/>
            <wp:docPr id="85" name="Рисунок 8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47105" cy="160878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85391" cy="1631145"/>
            <wp:effectExtent l="0" t="0" r="0" b="0"/>
            <wp:docPr id="86" name="Рисунок 8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87028" cy="1632264"/>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45634" cy="1614170"/>
            <wp:effectExtent l="0" t="0" r="0" b="0"/>
            <wp:docPr id="87" name="Рисунок 8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45621" cy="161416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53586" cy="1611058"/>
            <wp:effectExtent l="0" t="0" r="0" b="0"/>
            <wp:docPr id="88" name="Рисунок 8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53573" cy="1611049"/>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33998" cy="1606163"/>
            <wp:effectExtent l="0" t="0" r="0" b="0"/>
            <wp:docPr id="89" name="Рисунок 8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33985" cy="160615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05878" cy="1581255"/>
            <wp:effectExtent l="0" t="0" r="0" b="0"/>
            <wp:docPr id="90" name="Рисунок 9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08389" cy="1582977"/>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45634" cy="1614170"/>
            <wp:effectExtent l="0" t="0" r="0" b="0"/>
            <wp:docPr id="91" name="Рисунок 9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45621" cy="161416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45634" cy="1602712"/>
            <wp:effectExtent l="0" t="0" r="0" b="0"/>
            <wp:docPr id="92" name="Рисунок 9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Новый рисунок.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45621" cy="1602703"/>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45634" cy="1597060"/>
            <wp:effectExtent l="0" t="0" r="0" b="0"/>
            <wp:docPr id="93" name="Рисунок 9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Новый рисунок.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48604" cy="1599082"/>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45634" cy="1619975"/>
            <wp:effectExtent l="0" t="0" r="0" b="0"/>
            <wp:docPr id="94" name="Рисунок 9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Новый рисунок.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47777" cy="1621455"/>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45634" cy="1611593"/>
            <wp:effectExtent l="0" t="0" r="0" b="0"/>
            <wp:docPr id="95" name="Рисунок 9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Новый рисунок.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46967" cy="1612509"/>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42200" cy="1606163"/>
            <wp:effectExtent l="0" t="0" r="0" b="0"/>
            <wp:docPr id="96" name="Рисунок 9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Новый рисунок.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44750" cy="1607912"/>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21781" cy="1614692"/>
            <wp:effectExtent l="0" t="0" r="0" b="0"/>
            <wp:docPr id="97" name="Рисунок 9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Новый рисунок.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23284" cy="1615738"/>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61537" cy="1622345"/>
            <wp:effectExtent l="0" t="0" r="0" b="0"/>
            <wp:docPr id="98" name="Рисунок 9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Новый рисунок.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62626" cy="1623093"/>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61537" cy="1610810"/>
            <wp:effectExtent l="0" t="0" r="0" b="0"/>
            <wp:docPr id="99" name="Рисунок 9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Новый рисунок.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63032" cy="1611830"/>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61537" cy="1607888"/>
            <wp:effectExtent l="0" t="0" r="0" b="0"/>
            <wp:docPr id="100" name="Рисунок 10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Новый рисунок.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64527" cy="1609924"/>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61537" cy="1604965"/>
            <wp:effectExtent l="0" t="0" r="0" b="0"/>
            <wp:docPr id="101" name="Рисунок 10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Новый рисунок.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61524" cy="160495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61537" cy="1495763"/>
            <wp:effectExtent l="0" t="0" r="0" b="0"/>
            <wp:docPr id="102" name="Рисунок 10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Новый рисунок.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63171" cy="1496798"/>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61537" cy="1570513"/>
            <wp:effectExtent l="0" t="0" r="0" b="0"/>
            <wp:docPr id="103" name="Рисунок 10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Новый рисунок.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61537" cy="1570513"/>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45634" cy="1568492"/>
            <wp:effectExtent l="0" t="0" r="0" b="0"/>
            <wp:docPr id="104" name="Рисунок 10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Новый рисунок.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45634" cy="1568492"/>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24744" cy="1574358"/>
            <wp:effectExtent l="0" t="0" r="0" b="0"/>
            <wp:docPr id="105" name="Рисунок 10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Новый рисунок.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24744" cy="1574358"/>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82024" cy="1601014"/>
            <wp:effectExtent l="0" t="0" r="0" b="0"/>
            <wp:docPr id="106" name="Рисунок 10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Новый рисунок.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82024" cy="160101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53586" cy="1628226"/>
            <wp:effectExtent l="0" t="0" r="0" b="0"/>
            <wp:docPr id="107" name="Рисунок 10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Новый рисунок.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53586" cy="162822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53586" cy="1619643"/>
            <wp:effectExtent l="0" t="0" r="0" b="0"/>
            <wp:docPr id="108" name="Рисунок 10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Новый рисунок.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53586" cy="1619643"/>
                    </a:xfrm>
                    <a:prstGeom prst="rect">
                      <a:avLst/>
                    </a:prstGeom>
                    <a:noFill/>
                    <a:ln>
                      <a:noFill/>
                    </a:ln>
                  </pic:spPr>
                </pic:pic>
              </a:graphicData>
            </a:graphic>
          </wp:inline>
        </w:drawing>
      </w:r>
    </w:p>
    <w:p w:rsidR="00AF5EFF"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21781" cy="1583692"/>
            <wp:effectExtent l="0" t="0" r="0" b="0"/>
            <wp:docPr id="109" name="Рисунок 10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Новый рисунок.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23251" cy="1584695"/>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37683" cy="1577487"/>
            <wp:effectExtent l="0" t="0" r="0" b="0"/>
            <wp:docPr id="110" name="Рисунок 11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Новый рисунок.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37670" cy="1577478"/>
                    </a:xfrm>
                    <a:prstGeom prst="rect">
                      <a:avLst/>
                    </a:prstGeom>
                    <a:noFill/>
                    <a:ln>
                      <a:noFill/>
                    </a:ln>
                  </pic:spPr>
                </pic:pic>
              </a:graphicData>
            </a:graphic>
          </wp:inline>
        </w:drawing>
      </w:r>
    </w:p>
    <w:p w:rsidR="002C53B7"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39048" cy="1598212"/>
            <wp:effectExtent l="0" t="0" r="0" b="0"/>
            <wp:docPr id="111" name="Рисунок 11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Pictures\Новый рисунок.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39035" cy="1598203"/>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45634" cy="1577047"/>
            <wp:effectExtent l="0" t="0" r="0" b="0"/>
            <wp:docPr id="112" name="Рисунок 11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Pictures\Новый рисунок.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47948" cy="1578603"/>
                    </a:xfrm>
                    <a:prstGeom prst="rect">
                      <a:avLst/>
                    </a:prstGeom>
                    <a:noFill/>
                    <a:ln>
                      <a:noFill/>
                    </a:ln>
                  </pic:spPr>
                </pic:pic>
              </a:graphicData>
            </a:graphic>
          </wp:inline>
        </w:drawing>
      </w:r>
    </w:p>
    <w:p w:rsidR="002C53B7"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p>
    <w:p w:rsidR="002C53B7"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71709" cy="1606163"/>
            <wp:effectExtent l="0" t="0" r="0" b="0"/>
            <wp:docPr id="113" name="Рисунок 11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Pictures\Новый рисунок.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73627" cy="1607462"/>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69488" cy="1604659"/>
            <wp:effectExtent l="0" t="0" r="0" b="0"/>
            <wp:docPr id="114" name="Рисунок 11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Pictures\Новый рисунок.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71404" cy="1605957"/>
                    </a:xfrm>
                    <a:prstGeom prst="rect">
                      <a:avLst/>
                    </a:prstGeom>
                    <a:noFill/>
                    <a:ln>
                      <a:noFill/>
                    </a:ln>
                  </pic:spPr>
                </pic:pic>
              </a:graphicData>
            </a:graphic>
          </wp:inline>
        </w:drawing>
      </w:r>
    </w:p>
    <w:p w:rsidR="002C53B7"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69488" cy="1621943"/>
            <wp:effectExtent l="0" t="0" r="0" b="0"/>
            <wp:docPr id="115" name="Рисунок 11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ictures\Новый рисунок.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69475" cy="162193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37683" cy="1625751"/>
            <wp:effectExtent l="0" t="0" r="0" b="0"/>
            <wp:docPr id="116" name="Рисунок 11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Pictures\Новый рисунок.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39197" cy="162680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81078" cy="1661823"/>
            <wp:effectExtent l="0" t="0" r="0" b="0"/>
            <wp:docPr id="117" name="Рисунок 11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Pictures\Новый рисунок.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81065" cy="166181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13829" cy="1603586"/>
            <wp:effectExtent l="0" t="0" r="0" b="0"/>
            <wp:docPr id="120" name="Рисунок 12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Pictures\Новый рисунок.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15977" cy="1605075"/>
                    </a:xfrm>
                    <a:prstGeom prst="rect">
                      <a:avLst/>
                    </a:prstGeom>
                    <a:noFill/>
                    <a:ln>
                      <a:noFill/>
                    </a:ln>
                  </pic:spPr>
                </pic:pic>
              </a:graphicData>
            </a:graphic>
          </wp:inline>
        </w:drawing>
      </w:r>
    </w:p>
    <w:p w:rsidR="002C53B7" w:rsidRDefault="00B11903"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69488" cy="1624126"/>
            <wp:effectExtent l="0" t="0" r="0" b="0"/>
            <wp:docPr id="118" name="Рисунок 11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70974" cy="162514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05878" cy="1564435"/>
            <wp:effectExtent l="0" t="0" r="0" b="0"/>
            <wp:docPr id="119" name="Рисунок 11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06279" cy="1564707"/>
                    </a:xfrm>
                    <a:prstGeom prst="rect">
                      <a:avLst/>
                    </a:prstGeom>
                    <a:noFill/>
                    <a:ln>
                      <a:noFill/>
                    </a:ln>
                  </pic:spPr>
                </pic:pic>
              </a:graphicData>
            </a:graphic>
          </wp:inline>
        </w:drawing>
      </w:r>
    </w:p>
    <w:p w:rsidR="002C53B7" w:rsidRDefault="002C53B7" w:rsidP="003519F1">
      <w:pPr>
        <w:tabs>
          <w:tab w:val="left" w:pos="284"/>
          <w:tab w:val="left" w:pos="3828"/>
        </w:tabs>
        <w:spacing w:after="0" w:line="240" w:lineRule="auto"/>
        <w:jc w:val="both"/>
        <w:rPr>
          <w:rFonts w:ascii="Times New Roman" w:eastAsia="Calibri" w:hAnsi="Times New Roman" w:cs="Times New Roman"/>
          <w:sz w:val="12"/>
          <w:szCs w:val="12"/>
        </w:rPr>
      </w:pPr>
    </w:p>
    <w:p w:rsidR="00AF5EFF" w:rsidRDefault="00B11903"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13829" cy="1578268"/>
            <wp:effectExtent l="0" t="0" r="0" b="0"/>
            <wp:docPr id="121" name="Рисунок 12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15295" cy="1579268"/>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13829" cy="1564103"/>
            <wp:effectExtent l="0" t="0" r="0" b="0"/>
            <wp:docPr id="122" name="Рисунок 12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13816" cy="1564094"/>
                    </a:xfrm>
                    <a:prstGeom prst="rect">
                      <a:avLst/>
                    </a:prstGeom>
                    <a:noFill/>
                    <a:ln>
                      <a:noFill/>
                    </a:ln>
                  </pic:spPr>
                </pic:pic>
              </a:graphicData>
            </a:graphic>
          </wp:inline>
        </w:drawing>
      </w:r>
    </w:p>
    <w:p w:rsidR="00B11903" w:rsidRDefault="00B11903"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13829" cy="1589571"/>
            <wp:effectExtent l="0" t="0" r="0" b="0"/>
            <wp:docPr id="123" name="Рисунок 12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14896" cy="159030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13829" cy="1583844"/>
            <wp:effectExtent l="0" t="0" r="0" b="0"/>
            <wp:docPr id="124" name="Рисунок 12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13816" cy="1583835"/>
                    </a:xfrm>
                    <a:prstGeom prst="rect">
                      <a:avLst/>
                    </a:prstGeom>
                    <a:noFill/>
                    <a:ln>
                      <a:noFill/>
                    </a:ln>
                  </pic:spPr>
                </pic:pic>
              </a:graphicData>
            </a:graphic>
          </wp:inline>
        </w:drawing>
      </w:r>
    </w:p>
    <w:p w:rsidR="00B11903" w:rsidRDefault="00B11903" w:rsidP="00C8786A">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44344261" wp14:editId="23E35D61">
            <wp:extent cx="2313829" cy="1578268"/>
            <wp:effectExtent l="0" t="0" r="0" b="0"/>
            <wp:docPr id="125" name="Рисунок 12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315295" cy="1579268"/>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14:anchorId="6E160D23" wp14:editId="5F02EDCD">
            <wp:extent cx="1027285" cy="1518699"/>
            <wp:effectExtent l="0" t="0" r="0" b="0"/>
            <wp:docPr id="126" name="Рисунок 12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27753" cy="1519391"/>
                    </a:xfrm>
                    <a:prstGeom prst="rect">
                      <a:avLst/>
                    </a:prstGeom>
                    <a:noFill/>
                    <a:ln>
                      <a:noFill/>
                    </a:ln>
                  </pic:spPr>
                </pic:pic>
              </a:graphicData>
            </a:graphic>
          </wp:inline>
        </w:drawing>
      </w:r>
    </w:p>
    <w:p w:rsidR="00B11903" w:rsidRDefault="00B11903"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13829" cy="1563386"/>
            <wp:effectExtent l="0" t="0" r="0" b="0"/>
            <wp:docPr id="127" name="Рисунок 127" descr="C:\Users\user\Pictures\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 (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16114" cy="1564930"/>
                    </a:xfrm>
                    <a:prstGeom prst="rect">
                      <a:avLst/>
                    </a:prstGeom>
                    <a:noFill/>
                    <a:ln>
                      <a:noFill/>
                    </a:ln>
                  </pic:spPr>
                </pic:pic>
              </a:graphicData>
            </a:graphic>
          </wp:inline>
        </w:drawing>
      </w:r>
      <w:r w:rsidR="00DC5F94">
        <w:rPr>
          <w:rFonts w:ascii="Times New Roman" w:eastAsia="Calibri" w:hAnsi="Times New Roman" w:cs="Times New Roman"/>
          <w:noProof/>
          <w:sz w:val="12"/>
          <w:szCs w:val="12"/>
          <w:lang w:eastAsia="ru-RU"/>
        </w:rPr>
        <w:drawing>
          <wp:inline distT="0" distB="0" distL="0" distR="0">
            <wp:extent cx="2321781" cy="1618822"/>
            <wp:effectExtent l="0" t="0" r="0" b="0"/>
            <wp:docPr id="129" name="Рисунок 12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Новый рисунок.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323655" cy="1620128"/>
                    </a:xfrm>
                    <a:prstGeom prst="rect">
                      <a:avLst/>
                    </a:prstGeom>
                    <a:noFill/>
                    <a:ln>
                      <a:noFill/>
                    </a:ln>
                  </pic:spPr>
                </pic:pic>
              </a:graphicData>
            </a:graphic>
          </wp:inline>
        </w:drawing>
      </w:r>
    </w:p>
    <w:p w:rsidR="00B11903" w:rsidRDefault="00B11903" w:rsidP="003519F1">
      <w:pPr>
        <w:tabs>
          <w:tab w:val="left" w:pos="284"/>
          <w:tab w:val="left" w:pos="3828"/>
        </w:tabs>
        <w:spacing w:after="0" w:line="240" w:lineRule="auto"/>
        <w:jc w:val="both"/>
        <w:rPr>
          <w:rFonts w:ascii="Times New Roman" w:eastAsia="Calibri" w:hAnsi="Times New Roman" w:cs="Times New Roman"/>
          <w:sz w:val="12"/>
          <w:szCs w:val="12"/>
        </w:rPr>
      </w:pPr>
    </w:p>
    <w:p w:rsidR="00B11903" w:rsidRDefault="00DC5F94"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89975" cy="1570350"/>
            <wp:effectExtent l="0" t="0" r="0" b="0"/>
            <wp:docPr id="130" name="Рисунок 13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Новый рисунок.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95829" cy="157436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89975" cy="1581535"/>
            <wp:effectExtent l="0" t="0" r="0" b="0"/>
            <wp:docPr id="131" name="Рисунок 13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Новый рисунок.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92067" cy="1582980"/>
                    </a:xfrm>
                    <a:prstGeom prst="rect">
                      <a:avLst/>
                    </a:prstGeom>
                    <a:noFill/>
                    <a:ln>
                      <a:noFill/>
                    </a:ln>
                  </pic:spPr>
                </pic:pic>
              </a:graphicData>
            </a:graphic>
          </wp:inline>
        </w:drawing>
      </w:r>
    </w:p>
    <w:p w:rsidR="00AF5EFF" w:rsidRDefault="00DC5F94"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89975" cy="1587054"/>
            <wp:effectExtent l="0" t="0" r="0" b="0"/>
            <wp:docPr id="132" name="Рисунок 13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Новый рисунок.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89962" cy="1587045"/>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37333" cy="1574358"/>
            <wp:effectExtent l="0" t="0" r="0" b="0"/>
            <wp:docPr id="133" name="Рисунок 13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Новый рисунок.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38142" cy="1574903"/>
                    </a:xfrm>
                    <a:prstGeom prst="rect">
                      <a:avLst/>
                    </a:prstGeom>
                    <a:noFill/>
                    <a:ln>
                      <a:noFill/>
                    </a:ln>
                  </pic:spPr>
                </pic:pic>
              </a:graphicData>
            </a:graphic>
          </wp:inline>
        </w:drawing>
      </w:r>
    </w:p>
    <w:p w:rsidR="00DC5F94" w:rsidRDefault="00DC5F94"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61537" cy="1625114"/>
            <wp:effectExtent l="0" t="0" r="0" b="0"/>
            <wp:docPr id="134" name="Рисунок 13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Новый рисунок.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61524" cy="1625105"/>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21781" cy="1572351"/>
            <wp:effectExtent l="0" t="0" r="0" b="0"/>
            <wp:docPr id="135" name="Рисунок 13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Новый рисунок.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23659" cy="1573623"/>
                    </a:xfrm>
                    <a:prstGeom prst="rect">
                      <a:avLst/>
                    </a:prstGeom>
                    <a:noFill/>
                    <a:ln>
                      <a:noFill/>
                    </a:ln>
                  </pic:spPr>
                </pic:pic>
              </a:graphicData>
            </a:graphic>
          </wp:inline>
        </w:drawing>
      </w:r>
    </w:p>
    <w:p w:rsidR="00DC5F94" w:rsidRDefault="00DC5F94" w:rsidP="003519F1">
      <w:pPr>
        <w:tabs>
          <w:tab w:val="left" w:pos="284"/>
          <w:tab w:val="left" w:pos="3828"/>
        </w:tabs>
        <w:spacing w:after="0" w:line="240" w:lineRule="auto"/>
        <w:jc w:val="both"/>
        <w:rPr>
          <w:rFonts w:ascii="Times New Roman" w:eastAsia="Calibri" w:hAnsi="Times New Roman" w:cs="Times New Roman"/>
          <w:sz w:val="12"/>
          <w:szCs w:val="12"/>
        </w:rPr>
      </w:pPr>
    </w:p>
    <w:p w:rsidR="00DC5F94" w:rsidRDefault="00391468"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37683" cy="1599923"/>
            <wp:effectExtent l="0" t="0" r="0" b="0"/>
            <wp:docPr id="128" name="Рисунок 12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337670" cy="159991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53586" cy="1576522"/>
            <wp:effectExtent l="0" t="0" r="0" b="0"/>
            <wp:docPr id="136" name="Рисунок 13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53573" cy="1576513"/>
                    </a:xfrm>
                    <a:prstGeom prst="rect">
                      <a:avLst/>
                    </a:prstGeom>
                    <a:noFill/>
                    <a:ln>
                      <a:noFill/>
                    </a:ln>
                  </pic:spPr>
                </pic:pic>
              </a:graphicData>
            </a:graphic>
          </wp:inline>
        </w:drawing>
      </w:r>
    </w:p>
    <w:p w:rsidR="00DC5F94" w:rsidRDefault="00DC5F94" w:rsidP="003519F1">
      <w:pPr>
        <w:tabs>
          <w:tab w:val="left" w:pos="284"/>
          <w:tab w:val="left" w:pos="3828"/>
        </w:tabs>
        <w:spacing w:after="0" w:line="240" w:lineRule="auto"/>
        <w:jc w:val="both"/>
        <w:rPr>
          <w:rFonts w:ascii="Times New Roman" w:eastAsia="Calibri" w:hAnsi="Times New Roman" w:cs="Times New Roman"/>
          <w:sz w:val="12"/>
          <w:szCs w:val="12"/>
        </w:rPr>
      </w:pPr>
    </w:p>
    <w:p w:rsidR="00DC5F94" w:rsidRDefault="00391468"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53586" cy="1664814"/>
            <wp:effectExtent l="0" t="0" r="0" b="0"/>
            <wp:docPr id="137" name="Рисунок 13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55856" cy="1666419"/>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53586" cy="1585862"/>
            <wp:effectExtent l="0" t="0" r="0" b="0"/>
            <wp:docPr id="138" name="Рисунок 13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55226" cy="1586967"/>
                    </a:xfrm>
                    <a:prstGeom prst="rect">
                      <a:avLst/>
                    </a:prstGeom>
                    <a:noFill/>
                    <a:ln>
                      <a:noFill/>
                    </a:ln>
                  </pic:spPr>
                </pic:pic>
              </a:graphicData>
            </a:graphic>
          </wp:inline>
        </w:drawing>
      </w:r>
    </w:p>
    <w:p w:rsidR="00DC5F94" w:rsidRDefault="00391468"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53586" cy="1597414"/>
            <wp:effectExtent l="0" t="0" r="0" b="0"/>
            <wp:docPr id="139" name="Рисунок 13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54896" cy="1598303"/>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05878" cy="1504960"/>
            <wp:effectExtent l="0" t="0" r="0" b="0"/>
            <wp:docPr id="140" name="Рисунок 14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05865" cy="1504951"/>
                    </a:xfrm>
                    <a:prstGeom prst="rect">
                      <a:avLst/>
                    </a:prstGeom>
                    <a:noFill/>
                    <a:ln>
                      <a:noFill/>
                    </a:ln>
                  </pic:spPr>
                </pic:pic>
              </a:graphicData>
            </a:graphic>
          </wp:inline>
        </w:drawing>
      </w:r>
    </w:p>
    <w:p w:rsidR="00DC5F94" w:rsidRDefault="00391468"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53586" cy="1619643"/>
            <wp:effectExtent l="0" t="0" r="0" b="0"/>
            <wp:docPr id="141" name="Рисунок 141" descr="C:\Users\user\Pictures\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 (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53573" cy="161963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65124" cy="1550504"/>
            <wp:effectExtent l="0" t="0" r="0" b="0"/>
            <wp:docPr id="142" name="Рисунок 14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67889" cy="1552397"/>
                    </a:xfrm>
                    <a:prstGeom prst="rect">
                      <a:avLst/>
                    </a:prstGeom>
                    <a:noFill/>
                    <a:ln>
                      <a:noFill/>
                    </a:ln>
                  </pic:spPr>
                </pic:pic>
              </a:graphicData>
            </a:graphic>
          </wp:inline>
        </w:drawing>
      </w:r>
    </w:p>
    <w:p w:rsidR="00DC5F94" w:rsidRDefault="00391468" w:rsidP="003519F1">
      <w:pPr>
        <w:tabs>
          <w:tab w:val="left" w:pos="284"/>
          <w:tab w:val="left" w:pos="3828"/>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313829" cy="1580981"/>
            <wp:effectExtent l="0" t="0" r="0" b="0"/>
            <wp:docPr id="143" name="Рисунок 1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313816" cy="1580972"/>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13829" cy="1620464"/>
            <wp:effectExtent l="0" t="0" r="0" b="0"/>
            <wp:docPr id="144" name="Рисунок 14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Новый рисунок.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14935" cy="1621239"/>
                    </a:xfrm>
                    <a:prstGeom prst="rect">
                      <a:avLst/>
                    </a:prstGeom>
                    <a:noFill/>
                    <a:ln>
                      <a:noFill/>
                    </a:ln>
                  </pic:spPr>
                </pic:pic>
              </a:graphicData>
            </a:graphic>
          </wp:inline>
        </w:drawing>
      </w:r>
    </w:p>
    <w:p w:rsidR="00DC5F94" w:rsidRDefault="00391468"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47774" cy="1558455"/>
            <wp:effectExtent l="0" t="0" r="0" b="0"/>
            <wp:docPr id="145" name="Рисунок 14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Новый рисунок.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351313" cy="1560804"/>
                    </a:xfrm>
                    <a:prstGeom prst="rect">
                      <a:avLst/>
                    </a:prstGeom>
                    <a:noFill/>
                    <a:ln>
                      <a:noFill/>
                    </a:ln>
                  </pic:spPr>
                </pic:pic>
              </a:graphicData>
            </a:graphic>
          </wp:inline>
        </w:drawing>
      </w:r>
      <w:r>
        <w:rPr>
          <w:noProof/>
          <w:lang w:eastAsia="ru-RU"/>
        </w:rPr>
        <w:drawing>
          <wp:inline distT="0" distB="0" distL="0" distR="0">
            <wp:extent cx="2304803" cy="1566407"/>
            <wp:effectExtent l="0" t="0" r="0" b="0"/>
            <wp:docPr id="146" name="Рисунок 1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04790" cy="1566398"/>
                    </a:xfrm>
                    <a:prstGeom prst="rect">
                      <a:avLst/>
                    </a:prstGeom>
                    <a:noFill/>
                    <a:ln>
                      <a:noFill/>
                    </a:ln>
                  </pic:spPr>
                </pic:pic>
              </a:graphicData>
            </a:graphic>
          </wp:inline>
        </w:drawing>
      </w:r>
    </w:p>
    <w:p w:rsidR="00DC5F94" w:rsidRDefault="00391468" w:rsidP="003519F1">
      <w:pPr>
        <w:tabs>
          <w:tab w:val="left" w:pos="284"/>
          <w:tab w:val="left" w:pos="3828"/>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42558" cy="1518699"/>
            <wp:effectExtent l="0" t="0" r="0" b="0"/>
            <wp:docPr id="147" name="Рисунок 1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46103" cy="1521100"/>
                    </a:xfrm>
                    <a:prstGeom prst="rect">
                      <a:avLst/>
                    </a:prstGeom>
                    <a:noFill/>
                    <a:ln>
                      <a:noFill/>
                    </a:ln>
                  </pic:spPr>
                </pic:pic>
              </a:graphicData>
            </a:graphic>
          </wp:inline>
        </w:drawing>
      </w:r>
      <w:r>
        <w:rPr>
          <w:noProof/>
          <w:lang w:eastAsia="ru-RU"/>
        </w:rPr>
        <w:drawing>
          <wp:inline distT="0" distB="0" distL="0" distR="0">
            <wp:extent cx="2339900" cy="1590261"/>
            <wp:effectExtent l="0" t="0" r="0" b="0"/>
            <wp:docPr id="148" name="Рисунок 1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46548" cy="1594779"/>
                    </a:xfrm>
                    <a:prstGeom prst="rect">
                      <a:avLst/>
                    </a:prstGeom>
                    <a:noFill/>
                    <a:ln>
                      <a:noFill/>
                    </a:ln>
                  </pic:spPr>
                </pic:pic>
              </a:graphicData>
            </a:graphic>
          </wp:inline>
        </w:drawing>
      </w:r>
    </w:p>
    <w:p w:rsidR="00DC5F94" w:rsidRDefault="00A2205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45634" cy="1531288"/>
            <wp:effectExtent l="0" t="0" r="0" b="0"/>
            <wp:docPr id="149" name="Рисунок 14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45621" cy="1531279"/>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45634" cy="1584875"/>
            <wp:effectExtent l="0" t="0" r="0" b="0"/>
            <wp:docPr id="150" name="Рисунок 15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47950" cy="1586440"/>
                    </a:xfrm>
                    <a:prstGeom prst="rect">
                      <a:avLst/>
                    </a:prstGeom>
                    <a:noFill/>
                    <a:ln>
                      <a:noFill/>
                    </a:ln>
                  </pic:spPr>
                </pic:pic>
              </a:graphicData>
            </a:graphic>
          </wp:inline>
        </w:drawing>
      </w:r>
    </w:p>
    <w:p w:rsidR="00DC5F94" w:rsidRDefault="00A22057" w:rsidP="003519F1">
      <w:pPr>
        <w:tabs>
          <w:tab w:val="left" w:pos="284"/>
          <w:tab w:val="left" w:pos="3828"/>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329732" cy="1610069"/>
            <wp:effectExtent l="0" t="0" r="0" b="0"/>
            <wp:docPr id="151" name="Рисунок 1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29719" cy="1610060"/>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29732" cy="1577276"/>
            <wp:effectExtent l="0" t="0" r="0" b="0"/>
            <wp:docPr id="152" name="Рисунок 152" descr="C:\Users\user\Pictures\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30936" cy="1578091"/>
                    </a:xfrm>
                    <a:prstGeom prst="rect">
                      <a:avLst/>
                    </a:prstGeom>
                    <a:noFill/>
                    <a:ln>
                      <a:noFill/>
                    </a:ln>
                  </pic:spPr>
                </pic:pic>
              </a:graphicData>
            </a:graphic>
          </wp:inline>
        </w:drawing>
      </w:r>
    </w:p>
    <w:p w:rsidR="00DC5F94" w:rsidRDefault="00DC5F94" w:rsidP="003519F1">
      <w:pPr>
        <w:tabs>
          <w:tab w:val="left" w:pos="284"/>
          <w:tab w:val="left" w:pos="3828"/>
        </w:tabs>
        <w:spacing w:after="0" w:line="240" w:lineRule="auto"/>
        <w:jc w:val="both"/>
        <w:rPr>
          <w:rFonts w:ascii="Times New Roman" w:eastAsia="Calibri" w:hAnsi="Times New Roman" w:cs="Times New Roman"/>
          <w:sz w:val="12"/>
          <w:szCs w:val="12"/>
        </w:rPr>
      </w:pPr>
    </w:p>
    <w:p w:rsidR="00DC5F94" w:rsidRDefault="00DC5F94" w:rsidP="003519F1">
      <w:pPr>
        <w:tabs>
          <w:tab w:val="left" w:pos="284"/>
          <w:tab w:val="left" w:pos="3828"/>
        </w:tabs>
        <w:spacing w:after="0" w:line="240" w:lineRule="auto"/>
        <w:jc w:val="both"/>
        <w:rPr>
          <w:rFonts w:ascii="Times New Roman" w:eastAsia="Calibri" w:hAnsi="Times New Roman" w:cs="Times New Roman"/>
          <w:sz w:val="12"/>
          <w:szCs w:val="12"/>
        </w:rPr>
      </w:pPr>
    </w:p>
    <w:p w:rsidR="00DC5F94" w:rsidRDefault="00DC5F94" w:rsidP="003519F1">
      <w:pPr>
        <w:tabs>
          <w:tab w:val="left" w:pos="284"/>
          <w:tab w:val="left" w:pos="3828"/>
        </w:tabs>
        <w:spacing w:after="0" w:line="240" w:lineRule="auto"/>
        <w:jc w:val="both"/>
        <w:rPr>
          <w:rFonts w:ascii="Times New Roman" w:eastAsia="Calibri" w:hAnsi="Times New Roman" w:cs="Times New Roman"/>
          <w:sz w:val="12"/>
          <w:szCs w:val="12"/>
        </w:rPr>
      </w:pPr>
    </w:p>
    <w:p w:rsidR="00DC5F94" w:rsidRDefault="006301DE"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71593" cy="1614114"/>
            <wp:effectExtent l="0" t="0" r="0" b="0"/>
            <wp:docPr id="153" name="Рисунок 153" descr="C:\Users\user\Pictures\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373684" cy="1615537"/>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69055" cy="1614115"/>
            <wp:effectExtent l="0" t="0" r="0" b="0"/>
            <wp:docPr id="154" name="Рисунок 15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69042" cy="1614106"/>
                    </a:xfrm>
                    <a:prstGeom prst="rect">
                      <a:avLst/>
                    </a:prstGeom>
                    <a:noFill/>
                    <a:ln>
                      <a:noFill/>
                    </a:ln>
                  </pic:spPr>
                </pic:pic>
              </a:graphicData>
            </a:graphic>
          </wp:inline>
        </w:drawing>
      </w:r>
    </w:p>
    <w:p w:rsidR="00DC5F94" w:rsidRDefault="006301DE"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69488" cy="1620271"/>
            <wp:effectExtent l="0" t="0" r="0" b="0"/>
            <wp:docPr id="155" name="Рисунок 15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71114" cy="1621383"/>
                    </a:xfrm>
                    <a:prstGeom prst="rect">
                      <a:avLst/>
                    </a:prstGeom>
                    <a:noFill/>
                    <a:ln>
                      <a:noFill/>
                    </a:ln>
                  </pic:spPr>
                </pic:pic>
              </a:graphicData>
            </a:graphic>
          </wp:inline>
        </w:drawing>
      </w:r>
      <w:r w:rsidR="00210F85">
        <w:rPr>
          <w:rFonts w:ascii="Times New Roman" w:eastAsia="Calibri" w:hAnsi="Times New Roman" w:cs="Times New Roman"/>
          <w:noProof/>
          <w:sz w:val="12"/>
          <w:szCs w:val="12"/>
          <w:lang w:eastAsia="ru-RU"/>
        </w:rPr>
        <w:drawing>
          <wp:inline distT="0" distB="0" distL="0" distR="0">
            <wp:extent cx="2362641" cy="1598212"/>
            <wp:effectExtent l="0" t="0" r="0" b="0"/>
            <wp:docPr id="156" name="Рисунок 15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62628" cy="1598203"/>
                    </a:xfrm>
                    <a:prstGeom prst="rect">
                      <a:avLst/>
                    </a:prstGeom>
                    <a:noFill/>
                    <a:ln>
                      <a:noFill/>
                    </a:ln>
                  </pic:spPr>
                </pic:pic>
              </a:graphicData>
            </a:graphic>
          </wp:inline>
        </w:drawing>
      </w:r>
    </w:p>
    <w:p w:rsidR="00DC5F94" w:rsidRDefault="008F25C9"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69488" cy="1608704"/>
            <wp:effectExtent l="0" t="0" r="0" b="0"/>
            <wp:docPr id="157" name="Рисунок 15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375290" cy="1612643"/>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69488" cy="1602843"/>
            <wp:effectExtent l="0" t="0" r="0" b="0"/>
            <wp:docPr id="158" name="Рисунок 15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69475" cy="1602834"/>
                    </a:xfrm>
                    <a:prstGeom prst="rect">
                      <a:avLst/>
                    </a:prstGeom>
                    <a:noFill/>
                    <a:ln>
                      <a:noFill/>
                    </a:ln>
                  </pic:spPr>
                </pic:pic>
              </a:graphicData>
            </a:graphic>
          </wp:inline>
        </w:drawing>
      </w:r>
    </w:p>
    <w:p w:rsidR="00DC5F94" w:rsidRDefault="008F25C9"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21781" cy="1576315"/>
            <wp:effectExtent l="0" t="0" r="0" b="0"/>
            <wp:docPr id="159" name="Рисунок 15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323793" cy="157768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77440" cy="1606366"/>
            <wp:effectExtent l="0" t="0" r="0" b="0"/>
            <wp:docPr id="160" name="Рисунок 16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379788" cy="1607952"/>
                    </a:xfrm>
                    <a:prstGeom prst="rect">
                      <a:avLst/>
                    </a:prstGeom>
                    <a:noFill/>
                    <a:ln>
                      <a:noFill/>
                    </a:ln>
                  </pic:spPr>
                </pic:pic>
              </a:graphicData>
            </a:graphic>
          </wp:inline>
        </w:drawing>
      </w:r>
    </w:p>
    <w:p w:rsidR="00DC5F94" w:rsidRDefault="00DC5F94" w:rsidP="003519F1">
      <w:pPr>
        <w:tabs>
          <w:tab w:val="left" w:pos="284"/>
          <w:tab w:val="left" w:pos="3828"/>
        </w:tabs>
        <w:spacing w:after="0" w:line="240" w:lineRule="auto"/>
        <w:jc w:val="both"/>
        <w:rPr>
          <w:rFonts w:ascii="Times New Roman" w:eastAsia="Calibri" w:hAnsi="Times New Roman" w:cs="Times New Roman"/>
          <w:sz w:val="12"/>
          <w:szCs w:val="12"/>
        </w:rPr>
      </w:pPr>
    </w:p>
    <w:p w:rsidR="00DC5F94" w:rsidRDefault="008F25C9"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69488" cy="1601727"/>
            <wp:effectExtent l="0" t="0" r="0" b="0"/>
            <wp:docPr id="161" name="Рисунок 16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369475" cy="1601718"/>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69488" cy="1602843"/>
            <wp:effectExtent l="0" t="0" r="0" b="0"/>
            <wp:docPr id="162" name="Рисунок 16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69475" cy="1602834"/>
                    </a:xfrm>
                    <a:prstGeom prst="rect">
                      <a:avLst/>
                    </a:prstGeom>
                    <a:noFill/>
                    <a:ln>
                      <a:noFill/>
                    </a:ln>
                  </pic:spPr>
                </pic:pic>
              </a:graphicData>
            </a:graphic>
          </wp:inline>
        </w:drawing>
      </w:r>
    </w:p>
    <w:p w:rsidR="00DC5F94" w:rsidRDefault="00086943"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69488" cy="1591277"/>
            <wp:effectExtent l="0" t="0" r="0" b="0"/>
            <wp:docPr id="163" name="Рисунок 16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69475" cy="1591268"/>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69488" cy="1622122"/>
            <wp:effectExtent l="0" t="0" r="0" b="0"/>
            <wp:docPr id="164" name="Рисунок 16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72392" cy="1624110"/>
                    </a:xfrm>
                    <a:prstGeom prst="rect">
                      <a:avLst/>
                    </a:prstGeom>
                    <a:noFill/>
                    <a:ln>
                      <a:noFill/>
                    </a:ln>
                  </pic:spPr>
                </pic:pic>
              </a:graphicData>
            </a:graphic>
          </wp:inline>
        </w:drawing>
      </w:r>
    </w:p>
    <w:p w:rsidR="00DC5F94" w:rsidRDefault="00086943" w:rsidP="003519F1">
      <w:pPr>
        <w:tabs>
          <w:tab w:val="left" w:pos="284"/>
          <w:tab w:val="left" w:pos="3828"/>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300525" cy="1550504"/>
            <wp:effectExtent l="0" t="0" r="0" b="0"/>
            <wp:docPr id="165" name="Рисунок 1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02715" cy="1551980"/>
                    </a:xfrm>
                    <a:prstGeom prst="rect">
                      <a:avLst/>
                    </a:prstGeom>
                    <a:noFill/>
                    <a:ln>
                      <a:noFill/>
                    </a:ln>
                  </pic:spPr>
                </pic:pic>
              </a:graphicData>
            </a:graphic>
          </wp:inline>
        </w:drawing>
      </w:r>
      <w:r w:rsidR="00895A37">
        <w:rPr>
          <w:rFonts w:ascii="Times New Roman" w:eastAsia="Calibri" w:hAnsi="Times New Roman" w:cs="Times New Roman"/>
          <w:noProof/>
          <w:sz w:val="12"/>
          <w:szCs w:val="12"/>
          <w:lang w:eastAsia="ru-RU"/>
        </w:rPr>
        <w:drawing>
          <wp:inline distT="0" distB="0" distL="0" distR="0">
            <wp:extent cx="2297927" cy="1576871"/>
            <wp:effectExtent l="0" t="0" r="0" b="0"/>
            <wp:docPr id="166" name="Рисунок 16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Новый рисунок.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97914" cy="1576862"/>
                    </a:xfrm>
                    <a:prstGeom prst="rect">
                      <a:avLst/>
                    </a:prstGeom>
                    <a:noFill/>
                    <a:ln>
                      <a:noFill/>
                    </a:ln>
                  </pic:spPr>
                </pic:pic>
              </a:graphicData>
            </a:graphic>
          </wp:inline>
        </w:drawing>
      </w:r>
    </w:p>
    <w:p w:rsidR="00DC5F94" w:rsidRDefault="00895A37" w:rsidP="003519F1">
      <w:pPr>
        <w:tabs>
          <w:tab w:val="left" w:pos="284"/>
          <w:tab w:val="left" w:pos="3828"/>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345634" cy="1626860"/>
            <wp:effectExtent l="0" t="0" r="0" b="0"/>
            <wp:docPr id="167" name="Рисунок 1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Temporary Internet Files\Content.Word\Новый рисунок.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346420" cy="1627405"/>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89975" cy="1565899"/>
            <wp:effectExtent l="0" t="0" r="0" b="0"/>
            <wp:docPr id="168" name="Рисунок 16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Новый рисунок.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91547" cy="1566974"/>
                    </a:xfrm>
                    <a:prstGeom prst="rect">
                      <a:avLst/>
                    </a:prstGeom>
                    <a:noFill/>
                    <a:ln>
                      <a:noFill/>
                    </a:ln>
                  </pic:spPr>
                </pic:pic>
              </a:graphicData>
            </a:graphic>
          </wp:inline>
        </w:drawing>
      </w:r>
    </w:p>
    <w:p w:rsidR="00DC5F94" w:rsidRDefault="00DC5F94" w:rsidP="003519F1">
      <w:pPr>
        <w:tabs>
          <w:tab w:val="left" w:pos="284"/>
          <w:tab w:val="left" w:pos="3828"/>
        </w:tabs>
        <w:spacing w:after="0" w:line="240" w:lineRule="auto"/>
        <w:jc w:val="both"/>
        <w:rPr>
          <w:rFonts w:ascii="Times New Roman" w:eastAsia="Calibri" w:hAnsi="Times New Roman" w:cs="Times New Roman"/>
          <w:sz w:val="12"/>
          <w:szCs w:val="12"/>
        </w:rPr>
      </w:pPr>
    </w:p>
    <w:p w:rsidR="00DC5F94" w:rsidRDefault="00DC5F94" w:rsidP="003519F1">
      <w:pPr>
        <w:tabs>
          <w:tab w:val="left" w:pos="284"/>
          <w:tab w:val="left" w:pos="3828"/>
        </w:tabs>
        <w:spacing w:after="0" w:line="240" w:lineRule="auto"/>
        <w:jc w:val="both"/>
        <w:rPr>
          <w:rFonts w:ascii="Times New Roman" w:eastAsia="Calibri" w:hAnsi="Times New Roman" w:cs="Times New Roman"/>
          <w:sz w:val="12"/>
          <w:szCs w:val="12"/>
        </w:rPr>
      </w:pPr>
    </w:p>
    <w:p w:rsidR="00DC5F94" w:rsidRDefault="00895A3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29732" cy="1669054"/>
            <wp:effectExtent l="0" t="0" r="0" b="0"/>
            <wp:docPr id="169" name="Рисунок 16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Новый рисунок.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333598" cy="167182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45634" cy="1651745"/>
            <wp:effectExtent l="0" t="0" r="0" b="0"/>
            <wp:docPr id="170" name="Рисунок 17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Новый рисунок.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48440" cy="1653721"/>
                    </a:xfrm>
                    <a:prstGeom prst="rect">
                      <a:avLst/>
                    </a:prstGeom>
                    <a:noFill/>
                    <a:ln>
                      <a:noFill/>
                    </a:ln>
                  </pic:spPr>
                </pic:pic>
              </a:graphicData>
            </a:graphic>
          </wp:inline>
        </w:drawing>
      </w:r>
    </w:p>
    <w:p w:rsidR="00DC5F94" w:rsidRDefault="00895A3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93342" cy="1714626"/>
            <wp:effectExtent l="0" t="0" r="0" b="0"/>
            <wp:docPr id="171" name="Рисунок 17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Новый рисунок.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93328" cy="171461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13829" cy="1636879"/>
            <wp:effectExtent l="0" t="0" r="0" b="0"/>
            <wp:docPr id="172" name="Рисунок 17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Новый рисунок.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16324" cy="1638644"/>
                    </a:xfrm>
                    <a:prstGeom prst="rect">
                      <a:avLst/>
                    </a:prstGeom>
                    <a:noFill/>
                    <a:ln>
                      <a:noFill/>
                    </a:ln>
                  </pic:spPr>
                </pic:pic>
              </a:graphicData>
            </a:graphic>
          </wp:inline>
        </w:drawing>
      </w:r>
    </w:p>
    <w:p w:rsidR="00DC5F94" w:rsidRDefault="00FB316A" w:rsidP="001C165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1151601" cy="1653871"/>
            <wp:effectExtent l="0" t="0" r="0" b="0"/>
            <wp:docPr id="173" name="Рисунок 17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Новый рисунок.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51594" cy="165386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1132533" cy="1611463"/>
            <wp:effectExtent l="0" t="0" r="0" b="0"/>
            <wp:docPr id="174" name="Рисунок 17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Новый рисунок.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133637" cy="161303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1122412" cy="1606413"/>
            <wp:effectExtent l="0" t="0" r="0" b="0"/>
            <wp:docPr id="175" name="Рисунок 17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Новый рисунок.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125541" cy="1610891"/>
                    </a:xfrm>
                    <a:prstGeom prst="rect">
                      <a:avLst/>
                    </a:prstGeom>
                    <a:noFill/>
                    <a:ln>
                      <a:noFill/>
                    </a:ln>
                  </pic:spPr>
                </pic:pic>
              </a:graphicData>
            </a:graphic>
          </wp:inline>
        </w:drawing>
      </w:r>
      <w:r w:rsidR="001C165F">
        <w:rPr>
          <w:rFonts w:ascii="Times New Roman" w:eastAsia="Calibri" w:hAnsi="Times New Roman" w:cs="Times New Roman"/>
          <w:noProof/>
          <w:sz w:val="12"/>
          <w:szCs w:val="12"/>
          <w:lang w:eastAsia="ru-RU"/>
        </w:rPr>
        <w:drawing>
          <wp:inline distT="0" distB="0" distL="0" distR="0">
            <wp:extent cx="1118069" cy="1614115"/>
            <wp:effectExtent l="0" t="0" r="0" b="0"/>
            <wp:docPr id="176" name="Рисунок 17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Новый рисунок.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120039" cy="1616960"/>
                    </a:xfrm>
                    <a:prstGeom prst="rect">
                      <a:avLst/>
                    </a:prstGeom>
                    <a:noFill/>
                    <a:ln>
                      <a:noFill/>
                    </a:ln>
                  </pic:spPr>
                </pic:pic>
              </a:graphicData>
            </a:graphic>
          </wp:inline>
        </w:drawing>
      </w:r>
    </w:p>
    <w:p w:rsidR="00DC5F94" w:rsidRDefault="001C165F" w:rsidP="001C165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130949" cy="1504036"/>
            <wp:effectExtent l="0" t="0" r="0" b="0"/>
            <wp:docPr id="177" name="Рисунок 17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Новый рисунок.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34847" cy="1506787"/>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095397" cy="1478943"/>
            <wp:effectExtent l="0" t="0" r="0" b="0"/>
            <wp:docPr id="178" name="Рисунок 17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Новый рисунок.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097779" cy="1480624"/>
                    </a:xfrm>
                    <a:prstGeom prst="rect">
                      <a:avLst/>
                    </a:prstGeom>
                    <a:noFill/>
                    <a:ln>
                      <a:noFill/>
                    </a:ln>
                  </pic:spPr>
                </pic:pic>
              </a:graphicData>
            </a:graphic>
          </wp:inline>
        </w:drawing>
      </w:r>
    </w:p>
    <w:p w:rsidR="00DC5F94" w:rsidRDefault="001C165F" w:rsidP="007E1CD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1230185" cy="1741335"/>
            <wp:effectExtent l="0" t="0" r="0" b="0"/>
            <wp:docPr id="179" name="Рисунок 17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Новый рисунок.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32247" cy="1744253"/>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433099" cy="1717296"/>
            <wp:effectExtent l="0" t="0" r="0" b="0"/>
            <wp:docPr id="180" name="Рисунок 18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Новый рисунок.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36281" cy="1719542"/>
                    </a:xfrm>
                    <a:prstGeom prst="rect">
                      <a:avLst/>
                    </a:prstGeom>
                    <a:noFill/>
                    <a:ln>
                      <a:noFill/>
                    </a:ln>
                  </pic:spPr>
                </pic:pic>
              </a:graphicData>
            </a:graphic>
          </wp:inline>
        </w:drawing>
      </w:r>
    </w:p>
    <w:p w:rsidR="00DC5F94" w:rsidRDefault="001C165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31973" cy="1645920"/>
            <wp:effectExtent l="0" t="0" r="0" b="0"/>
            <wp:docPr id="181" name="Рисунок 18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Новый рисунок.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334624" cy="1647791"/>
                    </a:xfrm>
                    <a:prstGeom prst="rect">
                      <a:avLst/>
                    </a:prstGeom>
                    <a:noFill/>
                    <a:ln>
                      <a:noFill/>
                    </a:ln>
                  </pic:spPr>
                </pic:pic>
              </a:graphicData>
            </a:graphic>
          </wp:inline>
        </w:drawing>
      </w:r>
      <w:r w:rsidR="007E1CDF">
        <w:rPr>
          <w:rFonts w:ascii="Times New Roman" w:eastAsia="Calibri" w:hAnsi="Times New Roman" w:cs="Times New Roman"/>
          <w:noProof/>
          <w:sz w:val="12"/>
          <w:szCs w:val="12"/>
          <w:lang w:eastAsia="ru-RU"/>
        </w:rPr>
        <w:drawing>
          <wp:inline distT="0" distB="0" distL="0" distR="0">
            <wp:extent cx="2329732" cy="1644338"/>
            <wp:effectExtent l="0" t="0" r="0" b="0"/>
            <wp:docPr id="182" name="Рисунок 18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Новый рисунок.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32381" cy="1646208"/>
                    </a:xfrm>
                    <a:prstGeom prst="rect">
                      <a:avLst/>
                    </a:prstGeom>
                    <a:noFill/>
                    <a:ln>
                      <a:noFill/>
                    </a:ln>
                  </pic:spPr>
                </pic:pic>
              </a:graphicData>
            </a:graphic>
          </wp:inline>
        </w:drawing>
      </w:r>
    </w:p>
    <w:p w:rsidR="00DC5F94" w:rsidRDefault="007E1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45634" cy="1655562"/>
            <wp:effectExtent l="0" t="0" r="0" b="0"/>
            <wp:docPr id="183" name="Рисунок 18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Pictures\Новый рисунок.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48302" cy="1657445"/>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45634" cy="1657099"/>
            <wp:effectExtent l="0" t="0" r="0" b="0"/>
            <wp:docPr id="184" name="Рисунок 18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Pictures\Новый рисунок.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345621" cy="1657090"/>
                    </a:xfrm>
                    <a:prstGeom prst="rect">
                      <a:avLst/>
                    </a:prstGeom>
                    <a:noFill/>
                    <a:ln>
                      <a:noFill/>
                    </a:ln>
                  </pic:spPr>
                </pic:pic>
              </a:graphicData>
            </a:graphic>
          </wp:inline>
        </w:drawing>
      </w:r>
    </w:p>
    <w:p w:rsidR="00DC5F94" w:rsidRDefault="007E1CDF" w:rsidP="007E1CD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1049572" cy="1487055"/>
            <wp:effectExtent l="0" t="0" r="0" b="0"/>
            <wp:docPr id="185" name="Рисунок 18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Pictures\Новый рисунок.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049680" cy="1487208"/>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1057523" cy="1498321"/>
            <wp:effectExtent l="0" t="0" r="0" b="0"/>
            <wp:docPr id="186" name="Рисунок 18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Pictures\Новый рисунок.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057631" cy="149847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1089328" cy="1543382"/>
            <wp:effectExtent l="0" t="0" r="0" b="0"/>
            <wp:docPr id="187" name="Рисунок 18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ictures\Новый рисунок.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89440" cy="154354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1055070" cy="1494846"/>
            <wp:effectExtent l="0" t="0" r="0" b="0"/>
            <wp:docPr id="188" name="Рисунок 18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Pictures\Новый рисунок.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055178" cy="1494999"/>
                    </a:xfrm>
                    <a:prstGeom prst="rect">
                      <a:avLst/>
                    </a:prstGeom>
                    <a:noFill/>
                    <a:ln>
                      <a:noFill/>
                    </a:ln>
                  </pic:spPr>
                </pic:pic>
              </a:graphicData>
            </a:graphic>
          </wp:inline>
        </w:drawing>
      </w:r>
    </w:p>
    <w:p w:rsidR="00DC5F94" w:rsidRDefault="008251A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20708" cy="1637969"/>
            <wp:effectExtent l="0" t="0" r="0" b="0"/>
            <wp:docPr id="189" name="Рисунок 18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Pictures\Новый рисунок.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323347" cy="1639831"/>
                    </a:xfrm>
                    <a:prstGeom prst="rect">
                      <a:avLst/>
                    </a:prstGeom>
                    <a:noFill/>
                    <a:ln>
                      <a:noFill/>
                    </a:ln>
                  </pic:spPr>
                </pic:pic>
              </a:graphicData>
            </a:graphic>
          </wp:inline>
        </w:drawing>
      </w:r>
      <w:r w:rsidR="00F66765">
        <w:rPr>
          <w:rFonts w:ascii="Times New Roman" w:eastAsia="Calibri" w:hAnsi="Times New Roman" w:cs="Times New Roman"/>
          <w:noProof/>
          <w:sz w:val="12"/>
          <w:szCs w:val="12"/>
          <w:lang w:eastAsia="ru-RU"/>
        </w:rPr>
        <w:drawing>
          <wp:inline distT="0" distB="0" distL="0" distR="0">
            <wp:extent cx="2320708" cy="1637969"/>
            <wp:effectExtent l="0" t="0" r="0" b="0"/>
            <wp:docPr id="190" name="Рисунок 19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Pictures\Новый рисунок.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23347" cy="1639831"/>
                    </a:xfrm>
                    <a:prstGeom prst="rect">
                      <a:avLst/>
                    </a:prstGeom>
                    <a:noFill/>
                    <a:ln>
                      <a:noFill/>
                    </a:ln>
                  </pic:spPr>
                </pic:pic>
              </a:graphicData>
            </a:graphic>
          </wp:inline>
        </w:drawing>
      </w:r>
    </w:p>
    <w:p w:rsidR="00DC5F94" w:rsidRDefault="00F66765" w:rsidP="00F6676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1150475" cy="1630017"/>
            <wp:effectExtent l="0" t="0" r="0" b="0"/>
            <wp:docPr id="191" name="Рисунок 19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Pictures\Новый рисунок.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154291" cy="1635423"/>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21781" cy="1638726"/>
            <wp:effectExtent l="0" t="0" r="0" b="0"/>
            <wp:docPr id="192" name="Рисунок 19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Pictures\Новый рисунок.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24421" cy="1640589"/>
                    </a:xfrm>
                    <a:prstGeom prst="rect">
                      <a:avLst/>
                    </a:prstGeom>
                    <a:noFill/>
                    <a:ln>
                      <a:noFill/>
                    </a:ln>
                  </pic:spPr>
                </pic:pic>
              </a:graphicData>
            </a:graphic>
          </wp:inline>
        </w:drawing>
      </w:r>
    </w:p>
    <w:p w:rsidR="00DC5F94" w:rsidRDefault="00F66765" w:rsidP="00F6676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384510" cy="2083242"/>
            <wp:effectExtent l="0" t="0" r="0" b="0"/>
            <wp:docPr id="193" name="Рисунок 19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Pictures\Новый рисунок.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85747" cy="2083830"/>
                    </a:xfrm>
                    <a:prstGeom prst="rect">
                      <a:avLst/>
                    </a:prstGeom>
                    <a:noFill/>
                    <a:ln>
                      <a:noFill/>
                    </a:ln>
                  </pic:spPr>
                </pic:pic>
              </a:graphicData>
            </a:graphic>
          </wp:inline>
        </w:drawing>
      </w:r>
    </w:p>
    <w:p w:rsidR="00AF5EFF" w:rsidRDefault="00AF5EFF"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1C36F8" w:rsidRDefault="001C36F8" w:rsidP="001C36F8">
      <w:pPr>
        <w:tabs>
          <w:tab w:val="left" w:pos="284"/>
          <w:tab w:val="left" w:pos="3828"/>
        </w:tabs>
        <w:spacing w:after="0" w:line="240" w:lineRule="auto"/>
        <w:jc w:val="center"/>
        <w:rPr>
          <w:rFonts w:ascii="Times New Roman" w:eastAsia="Calibri" w:hAnsi="Times New Roman" w:cs="Times New Roman"/>
          <w:b/>
          <w:bCs/>
          <w:sz w:val="12"/>
          <w:szCs w:val="12"/>
        </w:rPr>
      </w:pPr>
      <w:r w:rsidRPr="001C36F8">
        <w:rPr>
          <w:rFonts w:ascii="Times New Roman" w:eastAsia="Calibri" w:hAnsi="Times New Roman" w:cs="Times New Roman"/>
          <w:b/>
          <w:bCs/>
          <w:sz w:val="12"/>
          <w:szCs w:val="12"/>
        </w:rPr>
        <w:t xml:space="preserve">Заключение о результатах публичных слушаний </w:t>
      </w:r>
    </w:p>
    <w:p w:rsidR="001C36F8" w:rsidRDefault="001C36F8" w:rsidP="001C36F8">
      <w:pPr>
        <w:tabs>
          <w:tab w:val="left" w:pos="284"/>
          <w:tab w:val="left" w:pos="3828"/>
        </w:tabs>
        <w:spacing w:after="0" w:line="240" w:lineRule="auto"/>
        <w:jc w:val="center"/>
        <w:rPr>
          <w:rFonts w:ascii="Times New Roman" w:eastAsia="Calibri" w:hAnsi="Times New Roman" w:cs="Times New Roman"/>
          <w:b/>
          <w:bCs/>
          <w:sz w:val="12"/>
          <w:szCs w:val="12"/>
        </w:rPr>
      </w:pPr>
      <w:r w:rsidRPr="001C36F8">
        <w:rPr>
          <w:rFonts w:ascii="Times New Roman" w:eastAsia="Calibri" w:hAnsi="Times New Roman" w:cs="Times New Roman"/>
          <w:b/>
          <w:bCs/>
          <w:sz w:val="12"/>
          <w:szCs w:val="12"/>
        </w:rPr>
        <w:t>по схеме расположения земельного участка по адресу</w:t>
      </w:r>
      <w:r w:rsidRPr="001C36F8">
        <w:rPr>
          <w:rFonts w:ascii="Times New Roman" w:eastAsia="Calibri" w:hAnsi="Times New Roman" w:cs="Times New Roman"/>
          <w:sz w:val="12"/>
          <w:szCs w:val="12"/>
        </w:rPr>
        <w:t xml:space="preserve"> </w:t>
      </w:r>
      <w:r w:rsidRPr="001C36F8">
        <w:rPr>
          <w:rFonts w:ascii="Times New Roman" w:eastAsia="Calibri" w:hAnsi="Times New Roman" w:cs="Times New Roman"/>
          <w:b/>
          <w:bCs/>
          <w:sz w:val="12"/>
          <w:szCs w:val="12"/>
        </w:rPr>
        <w:t xml:space="preserve">Самарская область, муниципальный район Сергиевский, </w:t>
      </w:r>
    </w:p>
    <w:p w:rsidR="001C36F8" w:rsidRDefault="001C36F8" w:rsidP="001C36F8">
      <w:pPr>
        <w:tabs>
          <w:tab w:val="left" w:pos="284"/>
          <w:tab w:val="left" w:pos="3828"/>
        </w:tabs>
        <w:spacing w:after="0" w:line="240" w:lineRule="auto"/>
        <w:jc w:val="center"/>
        <w:rPr>
          <w:rFonts w:ascii="Times New Roman" w:eastAsia="Calibri" w:hAnsi="Times New Roman" w:cs="Times New Roman"/>
          <w:b/>
          <w:bCs/>
          <w:sz w:val="12"/>
          <w:szCs w:val="12"/>
        </w:rPr>
      </w:pPr>
      <w:r w:rsidRPr="001C36F8">
        <w:rPr>
          <w:rFonts w:ascii="Times New Roman" w:eastAsia="Calibri" w:hAnsi="Times New Roman" w:cs="Times New Roman"/>
          <w:b/>
          <w:bCs/>
          <w:sz w:val="12"/>
          <w:szCs w:val="12"/>
        </w:rPr>
        <w:t xml:space="preserve">сельское поселение Кутузовский, </w:t>
      </w:r>
      <w:proofErr w:type="spellStart"/>
      <w:r w:rsidRPr="001C36F8">
        <w:rPr>
          <w:rFonts w:ascii="Times New Roman" w:eastAsia="Calibri" w:hAnsi="Times New Roman" w:cs="Times New Roman"/>
          <w:b/>
          <w:bCs/>
          <w:sz w:val="12"/>
          <w:szCs w:val="12"/>
        </w:rPr>
        <w:t>п</w:t>
      </w:r>
      <w:proofErr w:type="gramStart"/>
      <w:r w:rsidRPr="001C36F8">
        <w:rPr>
          <w:rFonts w:ascii="Times New Roman" w:eastAsia="Calibri" w:hAnsi="Times New Roman" w:cs="Times New Roman"/>
          <w:b/>
          <w:bCs/>
          <w:sz w:val="12"/>
          <w:szCs w:val="12"/>
        </w:rPr>
        <w:t>.К</w:t>
      </w:r>
      <w:proofErr w:type="gramEnd"/>
      <w:r w:rsidRPr="001C36F8">
        <w:rPr>
          <w:rFonts w:ascii="Times New Roman" w:eastAsia="Calibri" w:hAnsi="Times New Roman" w:cs="Times New Roman"/>
          <w:b/>
          <w:bCs/>
          <w:sz w:val="12"/>
          <w:szCs w:val="12"/>
        </w:rPr>
        <w:t>утузовский</w:t>
      </w:r>
      <w:proofErr w:type="spellEnd"/>
      <w:r w:rsidRPr="001C36F8">
        <w:rPr>
          <w:rFonts w:ascii="Times New Roman" w:eastAsia="Calibri" w:hAnsi="Times New Roman" w:cs="Times New Roman"/>
          <w:b/>
          <w:bCs/>
          <w:sz w:val="12"/>
          <w:szCs w:val="12"/>
        </w:rPr>
        <w:t xml:space="preserve">, </w:t>
      </w:r>
      <w:proofErr w:type="spellStart"/>
      <w:r w:rsidRPr="001C36F8">
        <w:rPr>
          <w:rFonts w:ascii="Times New Roman" w:eastAsia="Calibri" w:hAnsi="Times New Roman" w:cs="Times New Roman"/>
          <w:b/>
          <w:bCs/>
          <w:sz w:val="12"/>
          <w:szCs w:val="12"/>
        </w:rPr>
        <w:t>ул.Школьная</w:t>
      </w:r>
      <w:proofErr w:type="spellEnd"/>
      <w:r w:rsidRPr="001C36F8">
        <w:rPr>
          <w:rFonts w:ascii="Times New Roman" w:eastAsia="Calibri" w:hAnsi="Times New Roman" w:cs="Times New Roman"/>
          <w:b/>
          <w:bCs/>
          <w:sz w:val="12"/>
          <w:szCs w:val="12"/>
        </w:rPr>
        <w:t xml:space="preserve">, 9, общей площадью 2279 </w:t>
      </w:r>
      <w:proofErr w:type="spellStart"/>
      <w:r w:rsidRPr="001C36F8">
        <w:rPr>
          <w:rFonts w:ascii="Times New Roman" w:eastAsia="Calibri" w:hAnsi="Times New Roman" w:cs="Times New Roman"/>
          <w:b/>
          <w:bCs/>
          <w:sz w:val="12"/>
          <w:szCs w:val="12"/>
        </w:rPr>
        <w:t>кв.м</w:t>
      </w:r>
      <w:proofErr w:type="spellEnd"/>
      <w:r w:rsidRPr="001C36F8">
        <w:rPr>
          <w:rFonts w:ascii="Times New Roman" w:eastAsia="Calibri" w:hAnsi="Times New Roman" w:cs="Times New Roman"/>
          <w:b/>
          <w:bCs/>
          <w:sz w:val="12"/>
          <w:szCs w:val="12"/>
        </w:rPr>
        <w:t>., на котором расположен многоквартирный дом и иные входящие в состав такого дома объекты недвижимого имущества,</w:t>
      </w:r>
    </w:p>
    <w:p w:rsidR="001C36F8" w:rsidRPr="001C36F8" w:rsidRDefault="001C36F8" w:rsidP="001C36F8">
      <w:pPr>
        <w:tabs>
          <w:tab w:val="left" w:pos="284"/>
          <w:tab w:val="left" w:pos="3828"/>
        </w:tabs>
        <w:spacing w:after="0" w:line="240" w:lineRule="auto"/>
        <w:jc w:val="center"/>
        <w:rPr>
          <w:rFonts w:ascii="Times New Roman" w:eastAsia="Calibri" w:hAnsi="Times New Roman" w:cs="Times New Roman"/>
          <w:sz w:val="12"/>
          <w:szCs w:val="12"/>
        </w:rPr>
      </w:pPr>
      <w:r w:rsidRPr="001C36F8">
        <w:rPr>
          <w:rFonts w:ascii="Times New Roman" w:eastAsia="Calibri" w:hAnsi="Times New Roman" w:cs="Times New Roman"/>
          <w:b/>
          <w:bCs/>
          <w:sz w:val="12"/>
          <w:szCs w:val="12"/>
        </w:rPr>
        <w:t xml:space="preserve"> в границах сельского поселения Кутузовский муниципального района Сергиевский Самарской области</w:t>
      </w:r>
    </w:p>
    <w:p w:rsidR="001C36F8" w:rsidRPr="001C36F8" w:rsidRDefault="001C36F8" w:rsidP="001C36F8">
      <w:pPr>
        <w:tabs>
          <w:tab w:val="left" w:pos="284"/>
          <w:tab w:val="left" w:pos="3828"/>
        </w:tabs>
        <w:spacing w:after="0" w:line="240" w:lineRule="auto"/>
        <w:jc w:val="both"/>
        <w:rPr>
          <w:rFonts w:ascii="Times New Roman" w:eastAsia="Calibri" w:hAnsi="Times New Roman" w:cs="Times New Roman"/>
          <w:sz w:val="12"/>
          <w:szCs w:val="12"/>
        </w:rPr>
      </w:pPr>
    </w:p>
    <w:p w:rsidR="001C36F8" w:rsidRPr="001C36F8" w:rsidRDefault="001C36F8" w:rsidP="001C36F8">
      <w:pPr>
        <w:tabs>
          <w:tab w:val="left" w:pos="284"/>
          <w:tab w:val="left" w:pos="3828"/>
        </w:tabs>
        <w:spacing w:after="0" w:line="240" w:lineRule="auto"/>
        <w:ind w:firstLine="284"/>
        <w:jc w:val="both"/>
        <w:rPr>
          <w:rFonts w:ascii="Times New Roman" w:eastAsia="Calibri" w:hAnsi="Times New Roman" w:cs="Times New Roman"/>
          <w:sz w:val="12"/>
          <w:szCs w:val="12"/>
        </w:rPr>
      </w:pPr>
      <w:r w:rsidRPr="001C36F8">
        <w:rPr>
          <w:rFonts w:ascii="Times New Roman" w:eastAsia="Calibri" w:hAnsi="Times New Roman" w:cs="Times New Roman"/>
          <w:sz w:val="12"/>
          <w:szCs w:val="12"/>
        </w:rPr>
        <w:t>1. Дата оформления заключения: «05» ноября 2024 года.</w:t>
      </w:r>
    </w:p>
    <w:p w:rsidR="001C36F8" w:rsidRPr="001C36F8" w:rsidRDefault="001C36F8" w:rsidP="001C36F8">
      <w:pPr>
        <w:tabs>
          <w:tab w:val="left" w:pos="284"/>
          <w:tab w:val="left" w:pos="3828"/>
        </w:tabs>
        <w:spacing w:after="0" w:line="240" w:lineRule="auto"/>
        <w:ind w:firstLine="284"/>
        <w:jc w:val="both"/>
        <w:rPr>
          <w:rFonts w:ascii="Times New Roman" w:eastAsia="Calibri" w:hAnsi="Times New Roman" w:cs="Times New Roman"/>
          <w:sz w:val="12"/>
          <w:szCs w:val="12"/>
        </w:rPr>
      </w:pPr>
      <w:r w:rsidRPr="001C36F8">
        <w:rPr>
          <w:rFonts w:ascii="Times New Roman" w:eastAsia="Calibri" w:hAnsi="Times New Roman" w:cs="Times New Roman"/>
          <w:sz w:val="12"/>
          <w:szCs w:val="12"/>
        </w:rPr>
        <w:t xml:space="preserve">2. Наименование проекта, рассмотренного на публичных слушаниях -  схема расположения земельного участка по адресу: Самарская область, муниципальный район Сергиевский, сельское поселение Кутузовский, </w:t>
      </w:r>
      <w:proofErr w:type="spellStart"/>
      <w:r w:rsidRPr="001C36F8">
        <w:rPr>
          <w:rFonts w:ascii="Times New Roman" w:eastAsia="Calibri" w:hAnsi="Times New Roman" w:cs="Times New Roman"/>
          <w:sz w:val="12"/>
          <w:szCs w:val="12"/>
        </w:rPr>
        <w:t>п</w:t>
      </w:r>
      <w:proofErr w:type="gramStart"/>
      <w:r w:rsidRPr="001C36F8">
        <w:rPr>
          <w:rFonts w:ascii="Times New Roman" w:eastAsia="Calibri" w:hAnsi="Times New Roman" w:cs="Times New Roman"/>
          <w:sz w:val="12"/>
          <w:szCs w:val="12"/>
        </w:rPr>
        <w:t>.К</w:t>
      </w:r>
      <w:proofErr w:type="gramEnd"/>
      <w:r w:rsidRPr="001C36F8">
        <w:rPr>
          <w:rFonts w:ascii="Times New Roman" w:eastAsia="Calibri" w:hAnsi="Times New Roman" w:cs="Times New Roman"/>
          <w:sz w:val="12"/>
          <w:szCs w:val="12"/>
        </w:rPr>
        <w:t>утузовский</w:t>
      </w:r>
      <w:proofErr w:type="spellEnd"/>
      <w:r w:rsidRPr="001C36F8">
        <w:rPr>
          <w:rFonts w:ascii="Times New Roman" w:eastAsia="Calibri" w:hAnsi="Times New Roman" w:cs="Times New Roman"/>
          <w:sz w:val="12"/>
          <w:szCs w:val="12"/>
        </w:rPr>
        <w:t xml:space="preserve">, </w:t>
      </w:r>
      <w:proofErr w:type="spellStart"/>
      <w:r w:rsidRPr="001C36F8">
        <w:rPr>
          <w:rFonts w:ascii="Times New Roman" w:eastAsia="Calibri" w:hAnsi="Times New Roman" w:cs="Times New Roman"/>
          <w:sz w:val="12"/>
          <w:szCs w:val="12"/>
        </w:rPr>
        <w:t>ул.Школьная</w:t>
      </w:r>
      <w:proofErr w:type="spellEnd"/>
      <w:r w:rsidRPr="001C36F8">
        <w:rPr>
          <w:rFonts w:ascii="Times New Roman" w:eastAsia="Calibri" w:hAnsi="Times New Roman" w:cs="Times New Roman"/>
          <w:sz w:val="12"/>
          <w:szCs w:val="12"/>
        </w:rPr>
        <w:t xml:space="preserve">, 9, общей площадью 2279 </w:t>
      </w:r>
      <w:proofErr w:type="spellStart"/>
      <w:r w:rsidRPr="001C36F8">
        <w:rPr>
          <w:rFonts w:ascii="Times New Roman" w:eastAsia="Calibri" w:hAnsi="Times New Roman" w:cs="Times New Roman"/>
          <w:sz w:val="12"/>
          <w:szCs w:val="12"/>
        </w:rPr>
        <w:t>кв.м</w:t>
      </w:r>
      <w:proofErr w:type="spellEnd"/>
      <w:r w:rsidRPr="001C36F8">
        <w:rPr>
          <w:rFonts w:ascii="Times New Roman" w:eastAsia="Calibri" w:hAnsi="Times New Roman" w:cs="Times New Roman"/>
          <w:sz w:val="12"/>
          <w:szCs w:val="12"/>
        </w:rPr>
        <w:t>., на котором расположен многоквартирный дом и иные входящие в состав такого дома объекты недвижимого имущества, в границах сельского поселения Кутузовский муниципального района Сергиевский Самарской области.</w:t>
      </w:r>
    </w:p>
    <w:p w:rsidR="001C36F8" w:rsidRPr="001C36F8" w:rsidRDefault="001C36F8" w:rsidP="001C36F8">
      <w:pPr>
        <w:tabs>
          <w:tab w:val="left" w:pos="284"/>
          <w:tab w:val="left" w:pos="3828"/>
        </w:tabs>
        <w:spacing w:after="0" w:line="240" w:lineRule="auto"/>
        <w:ind w:firstLine="284"/>
        <w:jc w:val="both"/>
        <w:rPr>
          <w:rFonts w:ascii="Times New Roman" w:eastAsia="Calibri" w:hAnsi="Times New Roman" w:cs="Times New Roman"/>
          <w:sz w:val="12"/>
          <w:szCs w:val="12"/>
        </w:rPr>
      </w:pPr>
      <w:r w:rsidRPr="001C36F8">
        <w:rPr>
          <w:rFonts w:ascii="Times New Roman" w:eastAsia="Calibri" w:hAnsi="Times New Roman" w:cs="Times New Roman"/>
          <w:sz w:val="12"/>
          <w:szCs w:val="12"/>
        </w:rPr>
        <w:t>3. Сведения о количестве участников публичных слушаний, которые приняли участие в публичных слушаниях – 2 (два) человека.</w:t>
      </w:r>
    </w:p>
    <w:p w:rsidR="001C36F8" w:rsidRPr="001C36F8" w:rsidRDefault="001C36F8" w:rsidP="001C36F8">
      <w:pPr>
        <w:tabs>
          <w:tab w:val="left" w:pos="284"/>
          <w:tab w:val="left" w:pos="3828"/>
        </w:tabs>
        <w:spacing w:after="0" w:line="240" w:lineRule="auto"/>
        <w:ind w:firstLine="284"/>
        <w:jc w:val="both"/>
        <w:rPr>
          <w:rFonts w:ascii="Times New Roman" w:eastAsia="Calibri" w:hAnsi="Times New Roman" w:cs="Times New Roman"/>
          <w:sz w:val="12"/>
          <w:szCs w:val="12"/>
        </w:rPr>
      </w:pPr>
      <w:r w:rsidRPr="001C36F8">
        <w:rPr>
          <w:rFonts w:ascii="Times New Roman" w:eastAsia="Calibri" w:hAnsi="Times New Roman" w:cs="Times New Roman"/>
          <w:sz w:val="12"/>
          <w:szCs w:val="12"/>
        </w:rPr>
        <w:lastRenderedPageBreak/>
        <w:t>4. Реквизиты протокола публичных слушаний – от 01.11.2024 г.</w:t>
      </w:r>
    </w:p>
    <w:p w:rsidR="001C36F8" w:rsidRPr="001C36F8" w:rsidRDefault="001C36F8" w:rsidP="001C36F8">
      <w:pPr>
        <w:tabs>
          <w:tab w:val="left" w:pos="284"/>
          <w:tab w:val="left" w:pos="3828"/>
        </w:tabs>
        <w:spacing w:after="0" w:line="240" w:lineRule="auto"/>
        <w:ind w:firstLine="284"/>
        <w:jc w:val="both"/>
        <w:rPr>
          <w:rFonts w:ascii="Times New Roman" w:eastAsia="Calibri" w:hAnsi="Times New Roman" w:cs="Times New Roman"/>
          <w:sz w:val="12"/>
          <w:szCs w:val="12"/>
        </w:rPr>
      </w:pPr>
      <w:r w:rsidRPr="001C36F8">
        <w:rPr>
          <w:rFonts w:ascii="Times New Roman" w:eastAsia="Calibri" w:hAnsi="Times New Roman" w:cs="Times New Roman"/>
          <w:sz w:val="12"/>
          <w:szCs w:val="12"/>
        </w:rPr>
        <w:t>5. Содержание внесенных предложений и замечаний участников публичных слушаний: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89"/>
        <w:gridCol w:w="5245"/>
        <w:gridCol w:w="1989"/>
      </w:tblGrid>
      <w:tr w:rsidR="001C36F8" w:rsidRPr="001C36F8" w:rsidTr="001C36F8">
        <w:trPr>
          <w:trHeight w:val="20"/>
        </w:trPr>
        <w:tc>
          <w:tcPr>
            <w:tcW w:w="192" w:type="pct"/>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r w:rsidRPr="001C36F8">
              <w:rPr>
                <w:rFonts w:ascii="Times New Roman" w:eastAsia="Calibri" w:hAnsi="Times New Roman" w:cs="Times New Roman"/>
                <w:sz w:val="12"/>
                <w:szCs w:val="12"/>
              </w:rPr>
              <w:t xml:space="preserve">№ </w:t>
            </w:r>
            <w:proofErr w:type="gramStart"/>
            <w:r w:rsidRPr="001C36F8">
              <w:rPr>
                <w:rFonts w:ascii="Times New Roman" w:eastAsia="Calibri" w:hAnsi="Times New Roman" w:cs="Times New Roman"/>
                <w:sz w:val="12"/>
                <w:szCs w:val="12"/>
              </w:rPr>
              <w:t>п</w:t>
            </w:r>
            <w:proofErr w:type="gramEnd"/>
            <w:r w:rsidRPr="001C36F8">
              <w:rPr>
                <w:rFonts w:ascii="Times New Roman" w:eastAsia="Calibri" w:hAnsi="Times New Roman" w:cs="Times New Roman"/>
                <w:sz w:val="12"/>
                <w:szCs w:val="12"/>
              </w:rPr>
              <w:t>/п</w:t>
            </w:r>
          </w:p>
        </w:tc>
        <w:tc>
          <w:tcPr>
            <w:tcW w:w="3486" w:type="pct"/>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r w:rsidRPr="001C36F8">
              <w:rPr>
                <w:rFonts w:ascii="Times New Roman" w:eastAsia="Calibri" w:hAnsi="Times New Roman" w:cs="Times New Roman"/>
                <w:sz w:val="12"/>
                <w:szCs w:val="12"/>
              </w:rPr>
              <w:t>Содержание внесенных предложений и замечаний</w:t>
            </w:r>
          </w:p>
        </w:tc>
        <w:tc>
          <w:tcPr>
            <w:tcW w:w="1322" w:type="pct"/>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r w:rsidRPr="001C36F8">
              <w:rPr>
                <w:rFonts w:ascii="Times New Roman" w:eastAsia="Calibri" w:hAnsi="Times New Roman" w:cs="Times New Roman"/>
                <w:sz w:val="12"/>
                <w:szCs w:val="12"/>
              </w:rPr>
              <w:t>Аргументированные рекомендации организатора публичных слушаний о целесообразности или нецелесообразности учета внесенных предложений и замечаний</w:t>
            </w:r>
          </w:p>
        </w:tc>
      </w:tr>
      <w:tr w:rsidR="001C36F8" w:rsidRPr="001C36F8" w:rsidTr="001C36F8">
        <w:trPr>
          <w:trHeight w:val="20"/>
        </w:trPr>
        <w:tc>
          <w:tcPr>
            <w:tcW w:w="5000" w:type="pct"/>
            <w:gridSpan w:val="3"/>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r w:rsidRPr="001C36F8">
              <w:rPr>
                <w:rFonts w:ascii="Times New Roman" w:eastAsia="Calibri" w:hAnsi="Times New Roman" w:cs="Times New Roman"/>
                <w:sz w:val="12"/>
                <w:szCs w:val="12"/>
              </w:rPr>
              <w:t>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w:t>
            </w:r>
          </w:p>
        </w:tc>
      </w:tr>
      <w:tr w:rsidR="001C36F8" w:rsidRPr="001C36F8" w:rsidTr="001C36F8">
        <w:trPr>
          <w:trHeight w:val="20"/>
        </w:trPr>
        <w:tc>
          <w:tcPr>
            <w:tcW w:w="192" w:type="pct"/>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r w:rsidRPr="001C36F8">
              <w:rPr>
                <w:rFonts w:ascii="Times New Roman" w:eastAsia="Calibri" w:hAnsi="Times New Roman" w:cs="Times New Roman"/>
                <w:sz w:val="12"/>
                <w:szCs w:val="12"/>
              </w:rPr>
              <w:t>1.</w:t>
            </w:r>
          </w:p>
        </w:tc>
        <w:tc>
          <w:tcPr>
            <w:tcW w:w="3486" w:type="pct"/>
            <w:vMerge w:val="restart"/>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r w:rsidRPr="001C36F8">
              <w:rPr>
                <w:rFonts w:ascii="Times New Roman" w:eastAsia="Calibri" w:hAnsi="Times New Roman" w:cs="Times New Roman"/>
                <w:sz w:val="12"/>
                <w:szCs w:val="12"/>
              </w:rPr>
              <w:t xml:space="preserve">Мнение о целесообразности утверждения схемы расположения земельного участка по адресу: Самарская область, муниципальный район Сергиевский, сельское поселение Кутузовский, </w:t>
            </w:r>
            <w:proofErr w:type="spellStart"/>
            <w:r w:rsidRPr="001C36F8">
              <w:rPr>
                <w:rFonts w:ascii="Times New Roman" w:eastAsia="Calibri" w:hAnsi="Times New Roman" w:cs="Times New Roman"/>
                <w:sz w:val="12"/>
                <w:szCs w:val="12"/>
              </w:rPr>
              <w:t>п</w:t>
            </w:r>
            <w:proofErr w:type="gramStart"/>
            <w:r w:rsidRPr="001C36F8">
              <w:rPr>
                <w:rFonts w:ascii="Times New Roman" w:eastAsia="Calibri" w:hAnsi="Times New Roman" w:cs="Times New Roman"/>
                <w:sz w:val="12"/>
                <w:szCs w:val="12"/>
              </w:rPr>
              <w:t>.К</w:t>
            </w:r>
            <w:proofErr w:type="gramEnd"/>
            <w:r w:rsidRPr="001C36F8">
              <w:rPr>
                <w:rFonts w:ascii="Times New Roman" w:eastAsia="Calibri" w:hAnsi="Times New Roman" w:cs="Times New Roman"/>
                <w:sz w:val="12"/>
                <w:szCs w:val="12"/>
              </w:rPr>
              <w:t>утузовский</w:t>
            </w:r>
            <w:proofErr w:type="spellEnd"/>
            <w:r w:rsidRPr="001C36F8">
              <w:rPr>
                <w:rFonts w:ascii="Times New Roman" w:eastAsia="Calibri" w:hAnsi="Times New Roman" w:cs="Times New Roman"/>
                <w:sz w:val="12"/>
                <w:szCs w:val="12"/>
              </w:rPr>
              <w:t xml:space="preserve">, </w:t>
            </w:r>
            <w:proofErr w:type="spellStart"/>
            <w:r w:rsidRPr="001C36F8">
              <w:rPr>
                <w:rFonts w:ascii="Times New Roman" w:eastAsia="Calibri" w:hAnsi="Times New Roman" w:cs="Times New Roman"/>
                <w:sz w:val="12"/>
                <w:szCs w:val="12"/>
              </w:rPr>
              <w:t>ул.Школьная</w:t>
            </w:r>
            <w:proofErr w:type="spellEnd"/>
            <w:r w:rsidRPr="001C36F8">
              <w:rPr>
                <w:rFonts w:ascii="Times New Roman" w:eastAsia="Calibri" w:hAnsi="Times New Roman" w:cs="Times New Roman"/>
                <w:sz w:val="12"/>
                <w:szCs w:val="12"/>
              </w:rPr>
              <w:t xml:space="preserve">, 9, общей площадью 2279 </w:t>
            </w:r>
            <w:proofErr w:type="spellStart"/>
            <w:r w:rsidRPr="001C36F8">
              <w:rPr>
                <w:rFonts w:ascii="Times New Roman" w:eastAsia="Calibri" w:hAnsi="Times New Roman" w:cs="Times New Roman"/>
                <w:sz w:val="12"/>
                <w:szCs w:val="12"/>
              </w:rPr>
              <w:t>кв.м</w:t>
            </w:r>
            <w:proofErr w:type="spellEnd"/>
            <w:r w:rsidRPr="001C36F8">
              <w:rPr>
                <w:rFonts w:ascii="Times New Roman" w:eastAsia="Calibri" w:hAnsi="Times New Roman" w:cs="Times New Roman"/>
                <w:sz w:val="12"/>
                <w:szCs w:val="12"/>
              </w:rPr>
              <w:t>., на котором расположен многоквартирный дом и иные входящие в состав такого дома объекты недвижимого имущества, в границах сельского поселения Кутузовский муниципального района Сергиевский Самарской области, другие мнения, содержащие положительную оценку по вопросу публичных слушаний, высказали – 2 (два) человека. Мнения, содержащие отрицательную оценку по вопросу публичных слушаний, не высказаны.</w:t>
            </w:r>
          </w:p>
        </w:tc>
        <w:tc>
          <w:tcPr>
            <w:tcW w:w="1322" w:type="pct"/>
            <w:vMerge w:val="restart"/>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r w:rsidRPr="001C36F8">
              <w:rPr>
                <w:rFonts w:ascii="Times New Roman" w:eastAsia="Calibri" w:hAnsi="Times New Roman" w:cs="Times New Roman"/>
                <w:sz w:val="12"/>
                <w:szCs w:val="12"/>
              </w:rPr>
              <w:t>Рекомендуется принять указанные проекты в редакции, вынесенной на публичные слушания</w:t>
            </w:r>
          </w:p>
        </w:tc>
      </w:tr>
      <w:tr w:rsidR="001C36F8" w:rsidRPr="001C36F8" w:rsidTr="001C36F8">
        <w:trPr>
          <w:trHeight w:val="20"/>
        </w:trPr>
        <w:tc>
          <w:tcPr>
            <w:tcW w:w="192" w:type="pct"/>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r w:rsidRPr="001C36F8">
              <w:rPr>
                <w:rFonts w:ascii="Times New Roman" w:eastAsia="Calibri" w:hAnsi="Times New Roman" w:cs="Times New Roman"/>
                <w:sz w:val="12"/>
                <w:szCs w:val="12"/>
              </w:rPr>
              <w:t>2.</w:t>
            </w:r>
          </w:p>
        </w:tc>
        <w:tc>
          <w:tcPr>
            <w:tcW w:w="3486" w:type="pct"/>
            <w:vMerge/>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p>
        </w:tc>
        <w:tc>
          <w:tcPr>
            <w:tcW w:w="1322" w:type="pct"/>
            <w:vMerge/>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p>
        </w:tc>
      </w:tr>
      <w:tr w:rsidR="001C36F8" w:rsidRPr="001C36F8" w:rsidTr="001C36F8">
        <w:trPr>
          <w:trHeight w:val="20"/>
        </w:trPr>
        <w:tc>
          <w:tcPr>
            <w:tcW w:w="5000" w:type="pct"/>
            <w:gridSpan w:val="3"/>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r w:rsidRPr="001C36F8">
              <w:rPr>
                <w:rFonts w:ascii="Times New Roman" w:eastAsia="Calibri" w:hAnsi="Times New Roman" w:cs="Times New Roman"/>
                <w:sz w:val="12"/>
                <w:szCs w:val="12"/>
              </w:rPr>
              <w:t>Предложения и замечания иных участников публичных слушаний</w:t>
            </w:r>
          </w:p>
        </w:tc>
      </w:tr>
      <w:tr w:rsidR="001C36F8" w:rsidRPr="001C36F8" w:rsidTr="001C36F8">
        <w:trPr>
          <w:trHeight w:val="20"/>
        </w:trPr>
        <w:tc>
          <w:tcPr>
            <w:tcW w:w="5000" w:type="pct"/>
            <w:gridSpan w:val="3"/>
          </w:tcPr>
          <w:p w:rsidR="001C36F8" w:rsidRPr="001C36F8" w:rsidRDefault="001C36F8" w:rsidP="001C36F8">
            <w:pPr>
              <w:tabs>
                <w:tab w:val="left" w:pos="284"/>
                <w:tab w:val="left" w:pos="3828"/>
              </w:tabs>
              <w:spacing w:after="0" w:line="240" w:lineRule="auto"/>
              <w:rPr>
                <w:rFonts w:ascii="Times New Roman" w:eastAsia="Calibri" w:hAnsi="Times New Roman" w:cs="Times New Roman"/>
                <w:sz w:val="12"/>
                <w:szCs w:val="12"/>
              </w:rPr>
            </w:pPr>
            <w:r w:rsidRPr="001C36F8">
              <w:rPr>
                <w:rFonts w:ascii="Times New Roman" w:eastAsia="Calibri" w:hAnsi="Times New Roman" w:cs="Times New Roman"/>
                <w:sz w:val="12"/>
                <w:szCs w:val="12"/>
              </w:rPr>
              <w:t>-</w:t>
            </w:r>
          </w:p>
        </w:tc>
      </w:tr>
    </w:tbl>
    <w:p w:rsidR="007353AD" w:rsidRDefault="007353AD" w:rsidP="001C36F8">
      <w:pPr>
        <w:tabs>
          <w:tab w:val="left" w:pos="284"/>
          <w:tab w:val="left" w:pos="3828"/>
        </w:tabs>
        <w:spacing w:after="0" w:line="240" w:lineRule="auto"/>
        <w:ind w:firstLine="284"/>
        <w:jc w:val="both"/>
        <w:rPr>
          <w:rFonts w:ascii="Times New Roman" w:eastAsia="Calibri" w:hAnsi="Times New Roman" w:cs="Times New Roman"/>
          <w:sz w:val="12"/>
          <w:szCs w:val="12"/>
        </w:rPr>
      </w:pPr>
    </w:p>
    <w:p w:rsidR="001C36F8" w:rsidRPr="001C36F8" w:rsidRDefault="001C36F8" w:rsidP="001C36F8">
      <w:pPr>
        <w:tabs>
          <w:tab w:val="left" w:pos="284"/>
          <w:tab w:val="left" w:pos="3828"/>
        </w:tabs>
        <w:spacing w:after="0" w:line="240" w:lineRule="auto"/>
        <w:ind w:firstLine="284"/>
        <w:jc w:val="both"/>
        <w:rPr>
          <w:rFonts w:ascii="Times New Roman" w:eastAsia="Calibri" w:hAnsi="Times New Roman" w:cs="Times New Roman"/>
          <w:sz w:val="12"/>
          <w:szCs w:val="12"/>
        </w:rPr>
      </w:pPr>
      <w:r w:rsidRPr="001C36F8">
        <w:rPr>
          <w:rFonts w:ascii="Times New Roman" w:eastAsia="Calibri" w:hAnsi="Times New Roman" w:cs="Times New Roman"/>
          <w:sz w:val="12"/>
          <w:szCs w:val="12"/>
        </w:rPr>
        <w:t xml:space="preserve">6. Выводы организатора публичных слушаний по результатам публичных слушаний: по результатам рассмотрения мнений, замечаний и предложений участников публичных слушаний по схеме расположения земельного участка по адресу: Самарская область, муниципальный район Сергиевский, сельское поселение Кутузовский, </w:t>
      </w:r>
      <w:proofErr w:type="spellStart"/>
      <w:r w:rsidRPr="001C36F8">
        <w:rPr>
          <w:rFonts w:ascii="Times New Roman" w:eastAsia="Calibri" w:hAnsi="Times New Roman" w:cs="Times New Roman"/>
          <w:sz w:val="12"/>
          <w:szCs w:val="12"/>
        </w:rPr>
        <w:t>п</w:t>
      </w:r>
      <w:proofErr w:type="gramStart"/>
      <w:r w:rsidRPr="001C36F8">
        <w:rPr>
          <w:rFonts w:ascii="Times New Roman" w:eastAsia="Calibri" w:hAnsi="Times New Roman" w:cs="Times New Roman"/>
          <w:sz w:val="12"/>
          <w:szCs w:val="12"/>
        </w:rPr>
        <w:t>.К</w:t>
      </w:r>
      <w:proofErr w:type="gramEnd"/>
      <w:r w:rsidRPr="001C36F8">
        <w:rPr>
          <w:rFonts w:ascii="Times New Roman" w:eastAsia="Calibri" w:hAnsi="Times New Roman" w:cs="Times New Roman"/>
          <w:sz w:val="12"/>
          <w:szCs w:val="12"/>
        </w:rPr>
        <w:t>утузовский</w:t>
      </w:r>
      <w:proofErr w:type="spellEnd"/>
      <w:r w:rsidRPr="001C36F8">
        <w:rPr>
          <w:rFonts w:ascii="Times New Roman" w:eastAsia="Calibri" w:hAnsi="Times New Roman" w:cs="Times New Roman"/>
          <w:sz w:val="12"/>
          <w:szCs w:val="12"/>
        </w:rPr>
        <w:t xml:space="preserve">, </w:t>
      </w:r>
      <w:proofErr w:type="spellStart"/>
      <w:r w:rsidRPr="001C36F8">
        <w:rPr>
          <w:rFonts w:ascii="Times New Roman" w:eastAsia="Calibri" w:hAnsi="Times New Roman" w:cs="Times New Roman"/>
          <w:sz w:val="12"/>
          <w:szCs w:val="12"/>
        </w:rPr>
        <w:t>ул.Школьная</w:t>
      </w:r>
      <w:proofErr w:type="spellEnd"/>
      <w:r w:rsidRPr="001C36F8">
        <w:rPr>
          <w:rFonts w:ascii="Times New Roman" w:eastAsia="Calibri" w:hAnsi="Times New Roman" w:cs="Times New Roman"/>
          <w:sz w:val="12"/>
          <w:szCs w:val="12"/>
        </w:rPr>
        <w:t xml:space="preserve">, 9, общей площадью 2279 </w:t>
      </w:r>
      <w:proofErr w:type="spellStart"/>
      <w:r w:rsidRPr="001C36F8">
        <w:rPr>
          <w:rFonts w:ascii="Times New Roman" w:eastAsia="Calibri" w:hAnsi="Times New Roman" w:cs="Times New Roman"/>
          <w:sz w:val="12"/>
          <w:szCs w:val="12"/>
        </w:rPr>
        <w:t>кв.м</w:t>
      </w:r>
      <w:proofErr w:type="spellEnd"/>
      <w:r w:rsidRPr="001C36F8">
        <w:rPr>
          <w:rFonts w:ascii="Times New Roman" w:eastAsia="Calibri" w:hAnsi="Times New Roman" w:cs="Times New Roman"/>
          <w:sz w:val="12"/>
          <w:szCs w:val="12"/>
        </w:rPr>
        <w:t xml:space="preserve">.,  на котором расположен многоквартирный дом и иные входящие в состав такого дома объекты недвижимого имущества, в границах сельского поселения Кутузовский муниципального района Сергиевский Самарской области, а также в связи с тем, что нарушений градостроительного законодательства не выявлено, правовые основания для отклонения документации по утверждению схемы расположения земельного участка по адресу: Самарская область, муниципальный район Сергиевский, сельское поселение Кутузовский, </w:t>
      </w:r>
      <w:proofErr w:type="spellStart"/>
      <w:r w:rsidRPr="001C36F8">
        <w:rPr>
          <w:rFonts w:ascii="Times New Roman" w:eastAsia="Calibri" w:hAnsi="Times New Roman" w:cs="Times New Roman"/>
          <w:sz w:val="12"/>
          <w:szCs w:val="12"/>
        </w:rPr>
        <w:t>п</w:t>
      </w:r>
      <w:proofErr w:type="gramStart"/>
      <w:r w:rsidRPr="001C36F8">
        <w:rPr>
          <w:rFonts w:ascii="Times New Roman" w:eastAsia="Calibri" w:hAnsi="Times New Roman" w:cs="Times New Roman"/>
          <w:sz w:val="12"/>
          <w:szCs w:val="12"/>
        </w:rPr>
        <w:t>.К</w:t>
      </w:r>
      <w:proofErr w:type="gramEnd"/>
      <w:r w:rsidRPr="001C36F8">
        <w:rPr>
          <w:rFonts w:ascii="Times New Roman" w:eastAsia="Calibri" w:hAnsi="Times New Roman" w:cs="Times New Roman"/>
          <w:sz w:val="12"/>
          <w:szCs w:val="12"/>
        </w:rPr>
        <w:t>утузовский</w:t>
      </w:r>
      <w:proofErr w:type="spellEnd"/>
      <w:r w:rsidRPr="001C36F8">
        <w:rPr>
          <w:rFonts w:ascii="Times New Roman" w:eastAsia="Calibri" w:hAnsi="Times New Roman" w:cs="Times New Roman"/>
          <w:sz w:val="12"/>
          <w:szCs w:val="12"/>
        </w:rPr>
        <w:t xml:space="preserve">, </w:t>
      </w:r>
      <w:proofErr w:type="spellStart"/>
      <w:r w:rsidRPr="001C36F8">
        <w:rPr>
          <w:rFonts w:ascii="Times New Roman" w:eastAsia="Calibri" w:hAnsi="Times New Roman" w:cs="Times New Roman"/>
          <w:sz w:val="12"/>
          <w:szCs w:val="12"/>
        </w:rPr>
        <w:t>ул.Школьная</w:t>
      </w:r>
      <w:proofErr w:type="spellEnd"/>
      <w:r w:rsidRPr="001C36F8">
        <w:rPr>
          <w:rFonts w:ascii="Times New Roman" w:eastAsia="Calibri" w:hAnsi="Times New Roman" w:cs="Times New Roman"/>
          <w:sz w:val="12"/>
          <w:szCs w:val="12"/>
        </w:rPr>
        <w:t xml:space="preserve">, 9, общей площадью 2279 </w:t>
      </w:r>
      <w:proofErr w:type="spellStart"/>
      <w:r w:rsidRPr="001C36F8">
        <w:rPr>
          <w:rFonts w:ascii="Times New Roman" w:eastAsia="Calibri" w:hAnsi="Times New Roman" w:cs="Times New Roman"/>
          <w:sz w:val="12"/>
          <w:szCs w:val="12"/>
        </w:rPr>
        <w:t>кв.м</w:t>
      </w:r>
      <w:proofErr w:type="spellEnd"/>
      <w:r w:rsidRPr="001C36F8">
        <w:rPr>
          <w:rFonts w:ascii="Times New Roman" w:eastAsia="Calibri" w:hAnsi="Times New Roman" w:cs="Times New Roman"/>
          <w:sz w:val="12"/>
          <w:szCs w:val="12"/>
        </w:rPr>
        <w:t>., на котором расположен многоквартирный дом и иные входящие в состав такого дома объекты недвижимого имущества, отсутствуют, рекомендуется принять указанные проекты в редакции, вынесенной на публичные слушания.</w:t>
      </w:r>
    </w:p>
    <w:p w:rsidR="007353AD" w:rsidRDefault="007353AD" w:rsidP="001C36F8">
      <w:pPr>
        <w:tabs>
          <w:tab w:val="left" w:pos="284"/>
          <w:tab w:val="left" w:pos="3828"/>
        </w:tabs>
        <w:spacing w:after="0" w:line="240" w:lineRule="auto"/>
        <w:jc w:val="right"/>
        <w:rPr>
          <w:rFonts w:ascii="Times New Roman" w:eastAsia="Calibri" w:hAnsi="Times New Roman" w:cs="Times New Roman"/>
          <w:sz w:val="12"/>
          <w:szCs w:val="12"/>
        </w:rPr>
      </w:pPr>
    </w:p>
    <w:p w:rsidR="001C36F8" w:rsidRDefault="001C36F8" w:rsidP="001C36F8">
      <w:pPr>
        <w:tabs>
          <w:tab w:val="left" w:pos="284"/>
          <w:tab w:val="left" w:pos="3828"/>
        </w:tabs>
        <w:spacing w:after="0" w:line="240" w:lineRule="auto"/>
        <w:jc w:val="right"/>
        <w:rPr>
          <w:rFonts w:ascii="Times New Roman" w:eastAsia="Calibri" w:hAnsi="Times New Roman" w:cs="Times New Roman"/>
          <w:sz w:val="12"/>
          <w:szCs w:val="12"/>
        </w:rPr>
      </w:pPr>
      <w:r w:rsidRPr="001C36F8">
        <w:rPr>
          <w:rFonts w:ascii="Times New Roman" w:eastAsia="Calibri" w:hAnsi="Times New Roman" w:cs="Times New Roman"/>
          <w:sz w:val="12"/>
          <w:szCs w:val="12"/>
        </w:rPr>
        <w:t>Глава сельского поселения Кутузовский</w:t>
      </w:r>
    </w:p>
    <w:p w:rsidR="001C36F8" w:rsidRPr="001C36F8" w:rsidRDefault="001C36F8" w:rsidP="001C36F8">
      <w:pPr>
        <w:tabs>
          <w:tab w:val="left" w:pos="284"/>
          <w:tab w:val="left" w:pos="3828"/>
        </w:tabs>
        <w:spacing w:after="0" w:line="240" w:lineRule="auto"/>
        <w:jc w:val="right"/>
        <w:rPr>
          <w:rFonts w:ascii="Times New Roman" w:eastAsia="Calibri" w:hAnsi="Times New Roman" w:cs="Times New Roman"/>
          <w:sz w:val="12"/>
          <w:szCs w:val="12"/>
        </w:rPr>
      </w:pPr>
      <w:r w:rsidRPr="001C36F8">
        <w:rPr>
          <w:rFonts w:ascii="Times New Roman" w:eastAsia="Calibri" w:hAnsi="Times New Roman" w:cs="Times New Roman"/>
          <w:sz w:val="12"/>
          <w:szCs w:val="12"/>
        </w:rPr>
        <w:t>муниципального района Сергиевский</w:t>
      </w:r>
    </w:p>
    <w:p w:rsidR="00F66765" w:rsidRDefault="001C36F8" w:rsidP="001C36F8">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1C36F8">
        <w:rPr>
          <w:rFonts w:ascii="Times New Roman" w:eastAsia="Calibri" w:hAnsi="Times New Roman" w:cs="Times New Roman"/>
          <w:sz w:val="12"/>
          <w:szCs w:val="12"/>
        </w:rPr>
        <w:t>А.В.Сабельникова</w:t>
      </w:r>
      <w:proofErr w:type="spellEnd"/>
    </w:p>
    <w:p w:rsidR="007353AD" w:rsidRDefault="007353AD" w:rsidP="007353AD">
      <w:pPr>
        <w:tabs>
          <w:tab w:val="left" w:pos="284"/>
          <w:tab w:val="left" w:pos="3828"/>
        </w:tabs>
        <w:spacing w:after="0" w:line="240" w:lineRule="auto"/>
        <w:jc w:val="center"/>
        <w:rPr>
          <w:rFonts w:ascii="Times New Roman" w:eastAsia="Calibri" w:hAnsi="Times New Roman" w:cs="Times New Roman"/>
          <w:b/>
          <w:sz w:val="12"/>
          <w:szCs w:val="12"/>
        </w:rPr>
      </w:pPr>
    </w:p>
    <w:p w:rsidR="007353AD" w:rsidRDefault="007353AD" w:rsidP="007353AD">
      <w:pPr>
        <w:tabs>
          <w:tab w:val="left" w:pos="284"/>
          <w:tab w:val="left" w:pos="3828"/>
        </w:tabs>
        <w:spacing w:after="0" w:line="240" w:lineRule="auto"/>
        <w:jc w:val="center"/>
        <w:rPr>
          <w:rFonts w:ascii="Times New Roman" w:eastAsia="Calibri" w:hAnsi="Times New Roman" w:cs="Times New Roman"/>
          <w:b/>
          <w:sz w:val="12"/>
          <w:szCs w:val="12"/>
        </w:rPr>
      </w:pPr>
    </w:p>
    <w:p w:rsidR="007353AD" w:rsidRDefault="007353AD" w:rsidP="007353AD">
      <w:pPr>
        <w:tabs>
          <w:tab w:val="left" w:pos="284"/>
          <w:tab w:val="left" w:pos="3828"/>
        </w:tabs>
        <w:spacing w:after="0" w:line="240" w:lineRule="auto"/>
        <w:jc w:val="center"/>
        <w:rPr>
          <w:rFonts w:ascii="Times New Roman" w:eastAsia="Calibri" w:hAnsi="Times New Roman" w:cs="Times New Roman"/>
          <w:b/>
          <w:sz w:val="12"/>
          <w:szCs w:val="12"/>
        </w:rPr>
      </w:pPr>
      <w:r w:rsidRPr="007353AD">
        <w:rPr>
          <w:rFonts w:ascii="Times New Roman" w:eastAsia="Calibri" w:hAnsi="Times New Roman" w:cs="Times New Roman"/>
          <w:b/>
          <w:sz w:val="12"/>
          <w:szCs w:val="12"/>
        </w:rPr>
        <w:t xml:space="preserve">Заключение о результатах публичных слушаний </w:t>
      </w:r>
    </w:p>
    <w:p w:rsidR="007353AD" w:rsidRDefault="007353AD" w:rsidP="007353AD">
      <w:pPr>
        <w:tabs>
          <w:tab w:val="left" w:pos="284"/>
          <w:tab w:val="left" w:pos="3828"/>
        </w:tabs>
        <w:spacing w:after="0" w:line="240" w:lineRule="auto"/>
        <w:jc w:val="center"/>
        <w:rPr>
          <w:rFonts w:ascii="Times New Roman" w:eastAsia="Calibri" w:hAnsi="Times New Roman" w:cs="Times New Roman"/>
          <w:b/>
          <w:sz w:val="12"/>
          <w:szCs w:val="12"/>
        </w:rPr>
      </w:pPr>
      <w:r w:rsidRPr="007353AD">
        <w:rPr>
          <w:rFonts w:ascii="Times New Roman" w:eastAsia="Calibri" w:hAnsi="Times New Roman" w:cs="Times New Roman"/>
          <w:b/>
          <w:sz w:val="12"/>
          <w:szCs w:val="12"/>
        </w:rPr>
        <w:t>по  проекту планировки территории и проекту межевания территории объекта АО «</w:t>
      </w:r>
      <w:proofErr w:type="spellStart"/>
      <w:r w:rsidRPr="007353AD">
        <w:rPr>
          <w:rFonts w:ascii="Times New Roman" w:eastAsia="Calibri" w:hAnsi="Times New Roman" w:cs="Times New Roman"/>
          <w:b/>
          <w:sz w:val="12"/>
          <w:szCs w:val="12"/>
        </w:rPr>
        <w:t>Самараинвестнефть</w:t>
      </w:r>
      <w:proofErr w:type="spellEnd"/>
      <w:r w:rsidRPr="007353AD">
        <w:rPr>
          <w:rFonts w:ascii="Times New Roman" w:eastAsia="Calibri" w:hAnsi="Times New Roman" w:cs="Times New Roman"/>
          <w:b/>
          <w:sz w:val="12"/>
          <w:szCs w:val="12"/>
        </w:rPr>
        <w:t>»:</w:t>
      </w:r>
    </w:p>
    <w:p w:rsidR="007353AD" w:rsidRDefault="007353AD" w:rsidP="007353AD">
      <w:pPr>
        <w:tabs>
          <w:tab w:val="left" w:pos="284"/>
          <w:tab w:val="left" w:pos="3828"/>
        </w:tabs>
        <w:spacing w:after="0" w:line="240" w:lineRule="auto"/>
        <w:jc w:val="center"/>
        <w:rPr>
          <w:rFonts w:ascii="Times New Roman" w:eastAsia="Calibri" w:hAnsi="Times New Roman" w:cs="Times New Roman"/>
          <w:b/>
          <w:sz w:val="12"/>
          <w:szCs w:val="12"/>
        </w:rPr>
      </w:pPr>
      <w:r w:rsidRPr="007353AD">
        <w:rPr>
          <w:rFonts w:ascii="Times New Roman" w:eastAsia="Calibri" w:hAnsi="Times New Roman" w:cs="Times New Roman"/>
          <w:b/>
          <w:sz w:val="12"/>
          <w:szCs w:val="12"/>
        </w:rPr>
        <w:t xml:space="preserve"> «Обустройство Орловского месторождения нефти. Скважина № 21» в границах сельского поселения Черновка</w:t>
      </w:r>
    </w:p>
    <w:p w:rsidR="007353AD" w:rsidRPr="007353AD" w:rsidRDefault="007353AD" w:rsidP="007353AD">
      <w:pPr>
        <w:tabs>
          <w:tab w:val="left" w:pos="284"/>
          <w:tab w:val="left" w:pos="3828"/>
        </w:tabs>
        <w:spacing w:after="0" w:line="240" w:lineRule="auto"/>
        <w:jc w:val="center"/>
        <w:rPr>
          <w:rFonts w:ascii="Times New Roman" w:eastAsia="Calibri" w:hAnsi="Times New Roman" w:cs="Times New Roman"/>
          <w:b/>
          <w:sz w:val="12"/>
          <w:szCs w:val="12"/>
        </w:rPr>
      </w:pPr>
      <w:r w:rsidRPr="007353AD">
        <w:rPr>
          <w:rFonts w:ascii="Times New Roman" w:eastAsia="Calibri" w:hAnsi="Times New Roman" w:cs="Times New Roman"/>
          <w:b/>
          <w:sz w:val="12"/>
          <w:szCs w:val="12"/>
        </w:rPr>
        <w:t xml:space="preserve"> муниципального района Сергиевский Самарской области</w:t>
      </w:r>
    </w:p>
    <w:p w:rsidR="007353AD" w:rsidRPr="007353AD" w:rsidRDefault="007353AD" w:rsidP="007353AD">
      <w:pPr>
        <w:tabs>
          <w:tab w:val="left" w:pos="284"/>
          <w:tab w:val="left" w:pos="3828"/>
        </w:tabs>
        <w:spacing w:after="0" w:line="240" w:lineRule="auto"/>
        <w:jc w:val="both"/>
        <w:rPr>
          <w:rFonts w:ascii="Times New Roman" w:eastAsia="Calibri" w:hAnsi="Times New Roman" w:cs="Times New Roman"/>
          <w:sz w:val="12"/>
          <w:szCs w:val="12"/>
        </w:rPr>
      </w:pP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1. Дата оформления заключения: «05» ноября 2024 года.</w:t>
      </w: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2. Дата проведения публичных слушаний – с 09 октября 2024 года по 01 ноября 2024 года.</w:t>
      </w: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 xml:space="preserve">3. Место проведения публичных слушаний (место ведения протокола публичных слушаний) в сельском поселении Черновка муниципального района Сергиевский Самарской области: 446543, Самарская область, Сергиевский район, </w:t>
      </w:r>
      <w:proofErr w:type="spellStart"/>
      <w:r w:rsidRPr="007353AD">
        <w:rPr>
          <w:rFonts w:ascii="Times New Roman" w:eastAsia="Calibri" w:hAnsi="Times New Roman" w:cs="Times New Roman"/>
          <w:sz w:val="12"/>
          <w:szCs w:val="12"/>
        </w:rPr>
        <w:t>с</w:t>
      </w:r>
      <w:proofErr w:type="gramStart"/>
      <w:r w:rsidRPr="007353AD">
        <w:rPr>
          <w:rFonts w:ascii="Times New Roman" w:eastAsia="Calibri" w:hAnsi="Times New Roman" w:cs="Times New Roman"/>
          <w:sz w:val="12"/>
          <w:szCs w:val="12"/>
        </w:rPr>
        <w:t>.Ч</w:t>
      </w:r>
      <w:proofErr w:type="gramEnd"/>
      <w:r w:rsidRPr="007353AD">
        <w:rPr>
          <w:rFonts w:ascii="Times New Roman" w:eastAsia="Calibri" w:hAnsi="Times New Roman" w:cs="Times New Roman"/>
          <w:sz w:val="12"/>
          <w:szCs w:val="12"/>
        </w:rPr>
        <w:t>ерновка</w:t>
      </w:r>
      <w:proofErr w:type="spellEnd"/>
      <w:r w:rsidRPr="007353AD">
        <w:rPr>
          <w:rFonts w:ascii="Times New Roman" w:eastAsia="Calibri" w:hAnsi="Times New Roman" w:cs="Times New Roman"/>
          <w:sz w:val="12"/>
          <w:szCs w:val="12"/>
        </w:rPr>
        <w:t xml:space="preserve">, </w:t>
      </w:r>
      <w:proofErr w:type="spellStart"/>
      <w:r w:rsidRPr="007353AD">
        <w:rPr>
          <w:rFonts w:ascii="Times New Roman" w:eastAsia="Calibri" w:hAnsi="Times New Roman" w:cs="Times New Roman"/>
          <w:sz w:val="12"/>
          <w:szCs w:val="12"/>
        </w:rPr>
        <w:t>ул.Новостроевская</w:t>
      </w:r>
      <w:proofErr w:type="spellEnd"/>
      <w:r w:rsidRPr="007353AD">
        <w:rPr>
          <w:rFonts w:ascii="Times New Roman" w:eastAsia="Calibri" w:hAnsi="Times New Roman" w:cs="Times New Roman"/>
          <w:sz w:val="12"/>
          <w:szCs w:val="12"/>
        </w:rPr>
        <w:t>, 10.</w:t>
      </w: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4. Основание проведения публичных слушаний - Постановление Главы сельского поселения Черновка муниципального района Сергиевский  Самарской области № 4 от 09.10.2024 г. «О проведении публичных слушаний по проекту планировки территории и проекту межевания территории объекта АО «</w:t>
      </w:r>
      <w:proofErr w:type="spellStart"/>
      <w:r w:rsidRPr="007353AD">
        <w:rPr>
          <w:rFonts w:ascii="Times New Roman" w:eastAsia="Calibri" w:hAnsi="Times New Roman" w:cs="Times New Roman"/>
          <w:sz w:val="12"/>
          <w:szCs w:val="12"/>
        </w:rPr>
        <w:t>Самараинвестнефть</w:t>
      </w:r>
      <w:proofErr w:type="spellEnd"/>
      <w:r w:rsidRPr="007353AD">
        <w:rPr>
          <w:rFonts w:ascii="Times New Roman" w:eastAsia="Calibri" w:hAnsi="Times New Roman" w:cs="Times New Roman"/>
          <w:sz w:val="12"/>
          <w:szCs w:val="12"/>
        </w:rPr>
        <w:t xml:space="preserve">»: «Обустройство Орловского месторождения нефти. Скважина № 21» в границах сельского поселения Черновка муниципального района Сергиевский Самарской области», </w:t>
      </w:r>
      <w:proofErr w:type="gramStart"/>
      <w:r w:rsidRPr="007353AD">
        <w:rPr>
          <w:rFonts w:ascii="Times New Roman" w:eastAsia="Calibri" w:hAnsi="Times New Roman" w:cs="Times New Roman"/>
          <w:sz w:val="12"/>
          <w:szCs w:val="12"/>
        </w:rPr>
        <w:t>опубликованное</w:t>
      </w:r>
      <w:proofErr w:type="gramEnd"/>
      <w:r w:rsidRPr="007353AD">
        <w:rPr>
          <w:rFonts w:ascii="Times New Roman" w:eastAsia="Calibri" w:hAnsi="Times New Roman" w:cs="Times New Roman"/>
          <w:sz w:val="12"/>
          <w:szCs w:val="12"/>
        </w:rPr>
        <w:t xml:space="preserve"> в газете «Сергиевский вестник» № 75 (998) от  09.10.2024  г.</w:t>
      </w: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5. Вопрос, вынесенный на публичные слушания – обсуждение проекта планировки территории и проекта межевания территории объекта АО «</w:t>
      </w:r>
      <w:proofErr w:type="spellStart"/>
      <w:r w:rsidRPr="007353AD">
        <w:rPr>
          <w:rFonts w:ascii="Times New Roman" w:eastAsia="Calibri" w:hAnsi="Times New Roman" w:cs="Times New Roman"/>
          <w:sz w:val="12"/>
          <w:szCs w:val="12"/>
        </w:rPr>
        <w:t>Самараинвестнефть</w:t>
      </w:r>
      <w:proofErr w:type="spellEnd"/>
      <w:r w:rsidRPr="007353AD">
        <w:rPr>
          <w:rFonts w:ascii="Times New Roman" w:eastAsia="Calibri" w:hAnsi="Times New Roman" w:cs="Times New Roman"/>
          <w:sz w:val="12"/>
          <w:szCs w:val="12"/>
        </w:rPr>
        <w:t>»: «Обустройство Орловского месторождения нефти. Скважина № 21»  в границах сельского поселения Черновка муниципального района Сергиевский Самарской области.</w:t>
      </w: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 xml:space="preserve">6. Собрание участников публичных слушаний по вопросу публичных слушаний проведено в сельском поселении Черновка муниципального района Сергиевский Самарской области по адресу: 446543, Самарская область, Сергиевский район, </w:t>
      </w:r>
      <w:proofErr w:type="spellStart"/>
      <w:r w:rsidRPr="007353AD">
        <w:rPr>
          <w:rFonts w:ascii="Times New Roman" w:eastAsia="Calibri" w:hAnsi="Times New Roman" w:cs="Times New Roman"/>
          <w:sz w:val="12"/>
          <w:szCs w:val="12"/>
        </w:rPr>
        <w:t>с</w:t>
      </w:r>
      <w:proofErr w:type="gramStart"/>
      <w:r w:rsidRPr="007353AD">
        <w:rPr>
          <w:rFonts w:ascii="Times New Roman" w:eastAsia="Calibri" w:hAnsi="Times New Roman" w:cs="Times New Roman"/>
          <w:sz w:val="12"/>
          <w:szCs w:val="12"/>
        </w:rPr>
        <w:t>.Ч</w:t>
      </w:r>
      <w:proofErr w:type="gramEnd"/>
      <w:r w:rsidRPr="007353AD">
        <w:rPr>
          <w:rFonts w:ascii="Times New Roman" w:eastAsia="Calibri" w:hAnsi="Times New Roman" w:cs="Times New Roman"/>
          <w:sz w:val="12"/>
          <w:szCs w:val="12"/>
        </w:rPr>
        <w:t>ерновка</w:t>
      </w:r>
      <w:proofErr w:type="spellEnd"/>
      <w:r w:rsidRPr="007353AD">
        <w:rPr>
          <w:rFonts w:ascii="Times New Roman" w:eastAsia="Calibri" w:hAnsi="Times New Roman" w:cs="Times New Roman"/>
          <w:sz w:val="12"/>
          <w:szCs w:val="12"/>
        </w:rPr>
        <w:t xml:space="preserve">, </w:t>
      </w:r>
      <w:proofErr w:type="spellStart"/>
      <w:r w:rsidRPr="007353AD">
        <w:rPr>
          <w:rFonts w:ascii="Times New Roman" w:eastAsia="Calibri" w:hAnsi="Times New Roman" w:cs="Times New Roman"/>
          <w:sz w:val="12"/>
          <w:szCs w:val="12"/>
        </w:rPr>
        <w:t>ул.Новостроевская</w:t>
      </w:r>
      <w:proofErr w:type="spellEnd"/>
      <w:r w:rsidRPr="007353AD">
        <w:rPr>
          <w:rFonts w:ascii="Times New Roman" w:eastAsia="Calibri" w:hAnsi="Times New Roman" w:cs="Times New Roman"/>
          <w:sz w:val="12"/>
          <w:szCs w:val="12"/>
        </w:rPr>
        <w:t>, 10  - приняли участие 3 (три) человека.</w:t>
      </w: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7. Реквизиты Протокола публичных слушаний, на основании которого подготовлено Заключение: «01» ноября 2024 г.</w:t>
      </w: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8. Мнения граждан, являющихся участниками публичных слушаний,  постоянно проживающих на территории сельского поселения Черновка муниципального района Сергиевский Самарской области и иных заинтересованных лиц, касающиеся целесообразности утверждения проекта планировки территории и проекта межевания территории объекта АО «</w:t>
      </w:r>
      <w:proofErr w:type="spellStart"/>
      <w:r w:rsidRPr="007353AD">
        <w:rPr>
          <w:rFonts w:ascii="Times New Roman" w:eastAsia="Calibri" w:hAnsi="Times New Roman" w:cs="Times New Roman"/>
          <w:sz w:val="12"/>
          <w:szCs w:val="12"/>
        </w:rPr>
        <w:t>Самараинвестнефть</w:t>
      </w:r>
      <w:proofErr w:type="spellEnd"/>
      <w:r w:rsidRPr="007353AD">
        <w:rPr>
          <w:rFonts w:ascii="Times New Roman" w:eastAsia="Calibri" w:hAnsi="Times New Roman" w:cs="Times New Roman"/>
          <w:sz w:val="12"/>
          <w:szCs w:val="12"/>
        </w:rPr>
        <w:t>»: «Обустройство Орловского месторождения нефти. Скважина № 21» в границах сельского поселения Черновка муниципального района Сергиевский Самарской области, внесли в Протокол публичных слушаний -2 человека.</w:t>
      </w: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9. Обобщенные сведения, полученные при учете мнений, выраженных жителями сельского поселения Черновка муниципального района Сергиевский Самарской области и иными заинтересованными лицами, по вопросу обсуждения проекта планировки территории и проекта межевания территории объекта АО «</w:t>
      </w:r>
      <w:proofErr w:type="spellStart"/>
      <w:r w:rsidRPr="007353AD">
        <w:rPr>
          <w:rFonts w:ascii="Times New Roman" w:eastAsia="Calibri" w:hAnsi="Times New Roman" w:cs="Times New Roman"/>
          <w:sz w:val="12"/>
          <w:szCs w:val="12"/>
        </w:rPr>
        <w:t>Самараинвестнефть</w:t>
      </w:r>
      <w:proofErr w:type="spellEnd"/>
      <w:r w:rsidRPr="007353AD">
        <w:rPr>
          <w:rFonts w:ascii="Times New Roman" w:eastAsia="Calibri" w:hAnsi="Times New Roman" w:cs="Times New Roman"/>
          <w:sz w:val="12"/>
          <w:szCs w:val="12"/>
        </w:rPr>
        <w:t>»: «Обустройство Орловского месторождения нефти. Скважина № 21»  в границах сельского поселения Черновка муниципального района Сергиевский Самарской области:</w:t>
      </w: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9.1. Мнения о целесообразности утверждения проекта планировки территории и проекта межевания территории объекта АО «</w:t>
      </w:r>
      <w:proofErr w:type="spellStart"/>
      <w:r w:rsidRPr="007353AD">
        <w:rPr>
          <w:rFonts w:ascii="Times New Roman" w:eastAsia="Calibri" w:hAnsi="Times New Roman" w:cs="Times New Roman"/>
          <w:sz w:val="12"/>
          <w:szCs w:val="12"/>
        </w:rPr>
        <w:t>Самараинвестнефть</w:t>
      </w:r>
      <w:proofErr w:type="spellEnd"/>
      <w:r w:rsidRPr="007353AD">
        <w:rPr>
          <w:rFonts w:ascii="Times New Roman" w:eastAsia="Calibri" w:hAnsi="Times New Roman" w:cs="Times New Roman"/>
          <w:sz w:val="12"/>
          <w:szCs w:val="12"/>
        </w:rPr>
        <w:t>»: «Обустройство Орловского месторождения нефти. Скважина № 21»  в границах сельского поселения Черновка муниципального района Сергиевский Самарской области, другие мнения, содержащие положительную оценку по вопросу публичных слушаний, высказали - 2 человека.</w:t>
      </w: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9.2. Мнения, содержащие отрицательную оценку по вопросу публичных слушаний, не высказаны.</w:t>
      </w:r>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9.3. Замечания и предложения по вопросу утверждения проекта планировки территории и проекта межевания территории объекта АО «</w:t>
      </w:r>
      <w:proofErr w:type="spellStart"/>
      <w:r w:rsidRPr="007353AD">
        <w:rPr>
          <w:rFonts w:ascii="Times New Roman" w:eastAsia="Calibri" w:hAnsi="Times New Roman" w:cs="Times New Roman"/>
          <w:sz w:val="12"/>
          <w:szCs w:val="12"/>
        </w:rPr>
        <w:t>Самараинвестнефть</w:t>
      </w:r>
      <w:proofErr w:type="spellEnd"/>
      <w:r w:rsidRPr="007353AD">
        <w:rPr>
          <w:rFonts w:ascii="Times New Roman" w:eastAsia="Calibri" w:hAnsi="Times New Roman" w:cs="Times New Roman"/>
          <w:sz w:val="12"/>
          <w:szCs w:val="12"/>
        </w:rPr>
        <w:t xml:space="preserve">»: «Обустройство Орловского месторождения нефти. </w:t>
      </w:r>
      <w:proofErr w:type="gramStart"/>
      <w:r w:rsidRPr="007353AD">
        <w:rPr>
          <w:rFonts w:ascii="Times New Roman" w:eastAsia="Calibri" w:hAnsi="Times New Roman" w:cs="Times New Roman"/>
          <w:sz w:val="12"/>
          <w:szCs w:val="12"/>
        </w:rPr>
        <w:t>Скважина № 21»  в границах сельского поселения Черновка муниципального района Сергиевский Самарской области, не высказаны.</w:t>
      </w:r>
      <w:proofErr w:type="gramEnd"/>
    </w:p>
    <w:p w:rsidR="007353AD" w:rsidRPr="007353AD" w:rsidRDefault="007353AD" w:rsidP="007353AD">
      <w:pPr>
        <w:tabs>
          <w:tab w:val="left" w:pos="284"/>
          <w:tab w:val="left" w:pos="3828"/>
        </w:tabs>
        <w:spacing w:after="0" w:line="240" w:lineRule="auto"/>
        <w:ind w:firstLine="284"/>
        <w:jc w:val="both"/>
        <w:rPr>
          <w:rFonts w:ascii="Times New Roman" w:eastAsia="Calibri" w:hAnsi="Times New Roman" w:cs="Times New Roman"/>
          <w:sz w:val="12"/>
          <w:szCs w:val="12"/>
        </w:rPr>
      </w:pPr>
      <w:r w:rsidRPr="007353AD">
        <w:rPr>
          <w:rFonts w:ascii="Times New Roman" w:eastAsia="Calibri" w:hAnsi="Times New Roman" w:cs="Times New Roman"/>
          <w:sz w:val="12"/>
          <w:szCs w:val="12"/>
        </w:rPr>
        <w:t>10. По результатам рассмотрения мнений, замечаний и предложений участников публичных слушаний по проекту планировки территории и проекту межевания территории объекта АО «</w:t>
      </w:r>
      <w:proofErr w:type="spellStart"/>
      <w:r w:rsidRPr="007353AD">
        <w:rPr>
          <w:rFonts w:ascii="Times New Roman" w:eastAsia="Calibri" w:hAnsi="Times New Roman" w:cs="Times New Roman"/>
          <w:sz w:val="12"/>
          <w:szCs w:val="12"/>
        </w:rPr>
        <w:t>Самараинвестнефть</w:t>
      </w:r>
      <w:proofErr w:type="spellEnd"/>
      <w:r w:rsidRPr="007353AD">
        <w:rPr>
          <w:rFonts w:ascii="Times New Roman" w:eastAsia="Calibri" w:hAnsi="Times New Roman" w:cs="Times New Roman"/>
          <w:sz w:val="12"/>
          <w:szCs w:val="12"/>
        </w:rPr>
        <w:t xml:space="preserve">»: «Обустройство Орловского месторождения нефти. Скважина № 21» в </w:t>
      </w:r>
      <w:r w:rsidRPr="007353AD">
        <w:rPr>
          <w:rFonts w:ascii="Times New Roman" w:eastAsia="Calibri" w:hAnsi="Times New Roman" w:cs="Times New Roman"/>
          <w:sz w:val="12"/>
          <w:szCs w:val="12"/>
        </w:rPr>
        <w:lastRenderedPageBreak/>
        <w:t>границах сельского поселения Черновка муниципального района Сергиевский Самарской области, рекомендуется принять указанные проект планировки территории и проект межевания территории объекта АО «</w:t>
      </w:r>
      <w:proofErr w:type="spellStart"/>
      <w:r w:rsidRPr="007353AD">
        <w:rPr>
          <w:rFonts w:ascii="Times New Roman" w:eastAsia="Calibri" w:hAnsi="Times New Roman" w:cs="Times New Roman"/>
          <w:sz w:val="12"/>
          <w:szCs w:val="12"/>
        </w:rPr>
        <w:t>Самараинвестнефть</w:t>
      </w:r>
      <w:proofErr w:type="spellEnd"/>
      <w:r w:rsidRPr="007353AD">
        <w:rPr>
          <w:rFonts w:ascii="Times New Roman" w:eastAsia="Calibri" w:hAnsi="Times New Roman" w:cs="Times New Roman"/>
          <w:sz w:val="12"/>
          <w:szCs w:val="12"/>
        </w:rPr>
        <w:t>»: «Обустройство Орловского месторождения нефти. Скважина № 21» в границах сельского поселения Черновка муниципального района Сергиевский Самарской области в редакции, вынесенной на публичные слушания.</w:t>
      </w:r>
    </w:p>
    <w:p w:rsidR="007353AD" w:rsidRDefault="007353AD" w:rsidP="007353AD">
      <w:pPr>
        <w:tabs>
          <w:tab w:val="left" w:pos="284"/>
          <w:tab w:val="left" w:pos="3828"/>
        </w:tabs>
        <w:spacing w:after="0" w:line="240" w:lineRule="auto"/>
        <w:jc w:val="right"/>
        <w:rPr>
          <w:rFonts w:ascii="Times New Roman" w:eastAsia="Calibri" w:hAnsi="Times New Roman" w:cs="Times New Roman"/>
          <w:sz w:val="12"/>
          <w:szCs w:val="12"/>
        </w:rPr>
      </w:pPr>
      <w:r w:rsidRPr="007353AD">
        <w:rPr>
          <w:rFonts w:ascii="Times New Roman" w:eastAsia="Calibri" w:hAnsi="Times New Roman" w:cs="Times New Roman"/>
          <w:sz w:val="12"/>
          <w:szCs w:val="12"/>
        </w:rPr>
        <w:t>Глава сельского поселения</w:t>
      </w:r>
      <w:r>
        <w:rPr>
          <w:rFonts w:ascii="Times New Roman" w:eastAsia="Calibri" w:hAnsi="Times New Roman" w:cs="Times New Roman"/>
          <w:sz w:val="12"/>
          <w:szCs w:val="12"/>
        </w:rPr>
        <w:t xml:space="preserve"> </w:t>
      </w:r>
      <w:r w:rsidRPr="007353AD">
        <w:rPr>
          <w:rFonts w:ascii="Times New Roman" w:eastAsia="Calibri" w:hAnsi="Times New Roman" w:cs="Times New Roman"/>
          <w:sz w:val="12"/>
          <w:szCs w:val="12"/>
        </w:rPr>
        <w:t>Черновка</w:t>
      </w:r>
    </w:p>
    <w:p w:rsidR="007353AD" w:rsidRDefault="007353AD" w:rsidP="007353AD">
      <w:pPr>
        <w:tabs>
          <w:tab w:val="left" w:pos="284"/>
          <w:tab w:val="left" w:pos="3828"/>
        </w:tabs>
        <w:spacing w:after="0" w:line="240" w:lineRule="auto"/>
        <w:jc w:val="right"/>
        <w:rPr>
          <w:rFonts w:ascii="Times New Roman" w:eastAsia="Calibri" w:hAnsi="Times New Roman" w:cs="Times New Roman"/>
          <w:sz w:val="12"/>
          <w:szCs w:val="12"/>
        </w:rPr>
      </w:pPr>
      <w:r w:rsidRPr="007353AD">
        <w:rPr>
          <w:rFonts w:ascii="Times New Roman" w:eastAsia="Calibri" w:hAnsi="Times New Roman" w:cs="Times New Roman"/>
          <w:sz w:val="12"/>
          <w:szCs w:val="12"/>
        </w:rPr>
        <w:t xml:space="preserve"> муниципального района</w:t>
      </w:r>
      <w:r>
        <w:rPr>
          <w:rFonts w:ascii="Times New Roman" w:eastAsia="Calibri" w:hAnsi="Times New Roman" w:cs="Times New Roman"/>
          <w:sz w:val="12"/>
          <w:szCs w:val="12"/>
        </w:rPr>
        <w:t xml:space="preserve"> </w:t>
      </w:r>
      <w:r w:rsidRPr="007353AD">
        <w:rPr>
          <w:rFonts w:ascii="Times New Roman" w:eastAsia="Calibri" w:hAnsi="Times New Roman" w:cs="Times New Roman"/>
          <w:sz w:val="12"/>
          <w:szCs w:val="12"/>
        </w:rPr>
        <w:t xml:space="preserve">Сергиевский </w:t>
      </w:r>
    </w:p>
    <w:p w:rsidR="007353AD" w:rsidRPr="007353AD" w:rsidRDefault="007353AD" w:rsidP="007353AD">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7353AD">
        <w:rPr>
          <w:rFonts w:ascii="Times New Roman" w:eastAsia="Calibri" w:hAnsi="Times New Roman" w:cs="Times New Roman"/>
          <w:sz w:val="12"/>
          <w:szCs w:val="12"/>
        </w:rPr>
        <w:t>С.А.Белов</w:t>
      </w:r>
      <w:proofErr w:type="spellEnd"/>
    </w:p>
    <w:p w:rsidR="00C24BAA" w:rsidRDefault="00C24BAA" w:rsidP="003519F1">
      <w:pPr>
        <w:tabs>
          <w:tab w:val="left" w:pos="284"/>
          <w:tab w:val="left" w:pos="3828"/>
        </w:tabs>
        <w:spacing w:after="0" w:line="240" w:lineRule="auto"/>
        <w:jc w:val="both"/>
        <w:rPr>
          <w:rFonts w:ascii="Times New Roman" w:eastAsia="Calibri" w:hAnsi="Times New Roman" w:cs="Times New Roman"/>
          <w:sz w:val="12"/>
          <w:szCs w:val="12"/>
        </w:rPr>
      </w:pPr>
    </w:p>
    <w:p w:rsidR="00C24BAA" w:rsidRDefault="00C24BAA" w:rsidP="003519F1">
      <w:pPr>
        <w:tabs>
          <w:tab w:val="left" w:pos="284"/>
          <w:tab w:val="left" w:pos="3828"/>
        </w:tabs>
        <w:spacing w:after="0" w:line="240" w:lineRule="auto"/>
        <w:jc w:val="both"/>
        <w:rPr>
          <w:rFonts w:ascii="Times New Roman" w:eastAsia="Calibri" w:hAnsi="Times New Roman" w:cs="Times New Roman"/>
          <w:sz w:val="12"/>
          <w:szCs w:val="12"/>
        </w:rPr>
      </w:pPr>
    </w:p>
    <w:p w:rsidR="001C36F8" w:rsidRDefault="001C36F8" w:rsidP="003519F1">
      <w:pPr>
        <w:tabs>
          <w:tab w:val="left" w:pos="284"/>
          <w:tab w:val="left" w:pos="3828"/>
        </w:tabs>
        <w:spacing w:after="0" w:line="240" w:lineRule="auto"/>
        <w:jc w:val="both"/>
        <w:rPr>
          <w:rFonts w:ascii="Times New Roman" w:eastAsia="Calibri" w:hAnsi="Times New Roman" w:cs="Times New Roman"/>
          <w:sz w:val="12"/>
          <w:szCs w:val="12"/>
        </w:rPr>
      </w:pPr>
    </w:p>
    <w:p w:rsidR="001C36F8" w:rsidRDefault="001C36F8" w:rsidP="003519F1">
      <w:pPr>
        <w:tabs>
          <w:tab w:val="left" w:pos="284"/>
          <w:tab w:val="left" w:pos="3828"/>
        </w:tabs>
        <w:spacing w:after="0" w:line="240" w:lineRule="auto"/>
        <w:jc w:val="both"/>
        <w:rPr>
          <w:rFonts w:ascii="Times New Roman" w:eastAsia="Calibri" w:hAnsi="Times New Roman" w:cs="Times New Roman"/>
          <w:sz w:val="12"/>
          <w:szCs w:val="12"/>
        </w:rPr>
      </w:pPr>
    </w:p>
    <w:p w:rsidR="001C36F8" w:rsidRDefault="001C36F8" w:rsidP="003519F1">
      <w:pPr>
        <w:tabs>
          <w:tab w:val="left" w:pos="284"/>
          <w:tab w:val="left" w:pos="3828"/>
        </w:tabs>
        <w:spacing w:after="0" w:line="240" w:lineRule="auto"/>
        <w:jc w:val="both"/>
        <w:rPr>
          <w:rFonts w:ascii="Times New Roman" w:eastAsia="Calibri" w:hAnsi="Times New Roman" w:cs="Times New Roman"/>
          <w:sz w:val="12"/>
          <w:szCs w:val="12"/>
        </w:rPr>
      </w:pPr>
    </w:p>
    <w:p w:rsidR="001C36F8" w:rsidRDefault="001C36F8" w:rsidP="003519F1">
      <w:pPr>
        <w:tabs>
          <w:tab w:val="left" w:pos="284"/>
          <w:tab w:val="left" w:pos="3828"/>
        </w:tabs>
        <w:spacing w:after="0" w:line="240" w:lineRule="auto"/>
        <w:jc w:val="both"/>
        <w:rPr>
          <w:rFonts w:ascii="Times New Roman" w:eastAsia="Calibri" w:hAnsi="Times New Roman" w:cs="Times New Roman"/>
          <w:sz w:val="12"/>
          <w:szCs w:val="12"/>
        </w:rPr>
      </w:pPr>
    </w:p>
    <w:p w:rsidR="001C36F8" w:rsidRDefault="001C36F8" w:rsidP="003519F1">
      <w:pPr>
        <w:tabs>
          <w:tab w:val="left" w:pos="284"/>
          <w:tab w:val="left" w:pos="3828"/>
        </w:tabs>
        <w:spacing w:after="0" w:line="240" w:lineRule="auto"/>
        <w:jc w:val="both"/>
        <w:rPr>
          <w:rFonts w:ascii="Times New Roman" w:eastAsia="Calibri" w:hAnsi="Times New Roman" w:cs="Times New Roman"/>
          <w:sz w:val="12"/>
          <w:szCs w:val="12"/>
        </w:rPr>
      </w:pPr>
    </w:p>
    <w:p w:rsidR="001C36F8" w:rsidRDefault="001C36F8"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1F0996">
              <w:rPr>
                <w:rFonts w:ascii="Times New Roman" w:eastAsia="Calibri" w:hAnsi="Times New Roman" w:cs="Times New Roman"/>
                <w:sz w:val="12"/>
                <w:szCs w:val="12"/>
              </w:rPr>
              <w:t>05</w:t>
            </w:r>
            <w:r w:rsidR="00D8420A">
              <w:rPr>
                <w:rFonts w:ascii="Times New Roman" w:eastAsia="Calibri" w:hAnsi="Times New Roman" w:cs="Times New Roman"/>
                <w:sz w:val="12"/>
                <w:szCs w:val="12"/>
              </w:rPr>
              <w:t>.</w:t>
            </w:r>
            <w:r w:rsidR="00B57C30">
              <w:rPr>
                <w:rFonts w:ascii="Times New Roman" w:eastAsia="Calibri" w:hAnsi="Times New Roman" w:cs="Times New Roman"/>
                <w:sz w:val="12"/>
                <w:szCs w:val="12"/>
              </w:rPr>
              <w:t>1</w:t>
            </w:r>
            <w:r w:rsidR="001F0996">
              <w:rPr>
                <w:rFonts w:ascii="Times New Roman" w:eastAsia="Calibri" w:hAnsi="Times New Roman" w:cs="Times New Roman"/>
                <w:sz w:val="12"/>
                <w:szCs w:val="12"/>
              </w:rPr>
              <w:t>1</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w:t>
            </w:r>
            <w:r w:rsidR="00DC4EAA">
              <w:rPr>
                <w:rFonts w:ascii="Times New Roman" w:eastAsia="Calibri" w:hAnsi="Times New Roman" w:cs="Times New Roman"/>
                <w:sz w:val="12"/>
                <w:szCs w:val="12"/>
              </w:rPr>
              <w:t>4</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200"/>
      <w:headerReference w:type="first" r:id="rId201"/>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16ED" w:rsidRDefault="00BD16ED" w:rsidP="000F23DD">
      <w:pPr>
        <w:spacing w:after="0" w:line="240" w:lineRule="auto"/>
      </w:pPr>
      <w:r>
        <w:separator/>
      </w:r>
    </w:p>
  </w:endnote>
  <w:endnote w:type="continuationSeparator" w:id="0">
    <w:p w:rsidR="00BD16ED" w:rsidRDefault="00BD16ED"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Peterburg">
    <w:altName w:val="Times New Roman"/>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16ED" w:rsidRDefault="00BD16ED" w:rsidP="000F23DD">
      <w:pPr>
        <w:spacing w:after="0" w:line="240" w:lineRule="auto"/>
      </w:pPr>
      <w:r>
        <w:separator/>
      </w:r>
    </w:p>
  </w:footnote>
  <w:footnote w:type="continuationSeparator" w:id="0">
    <w:p w:rsidR="00BD16ED" w:rsidRDefault="00BD16ED"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CDF" w:rsidRDefault="00BD16ED" w:rsidP="00F55381">
    <w:pPr>
      <w:pStyle w:val="a7"/>
      <w:tabs>
        <w:tab w:val="clear" w:pos="4677"/>
        <w:tab w:val="clear" w:pos="9355"/>
        <w:tab w:val="left" w:pos="1800"/>
      </w:tabs>
    </w:pPr>
    <w:sdt>
      <w:sdtPr>
        <w:id w:val="1198130974"/>
        <w:docPartObj>
          <w:docPartGallery w:val="Page Numbers (Top of Page)"/>
          <w:docPartUnique/>
        </w:docPartObj>
      </w:sdtPr>
      <w:sdtEndPr/>
      <w:sdtContent>
        <w:r w:rsidR="007E1CDF">
          <w:fldChar w:fldCharType="begin"/>
        </w:r>
        <w:r w:rsidR="007E1CDF">
          <w:instrText>PAGE   \* MERGEFORMAT</w:instrText>
        </w:r>
        <w:r w:rsidR="007E1CDF">
          <w:fldChar w:fldCharType="separate"/>
        </w:r>
        <w:r w:rsidR="007353AD">
          <w:rPr>
            <w:noProof/>
          </w:rPr>
          <w:t>2</w:t>
        </w:r>
        <w:r w:rsidR="007E1CDF">
          <w:rPr>
            <w:noProof/>
          </w:rPr>
          <w:fldChar w:fldCharType="end"/>
        </w:r>
      </w:sdtContent>
    </w:sdt>
  </w:p>
  <w:p w:rsidR="007E1CDF" w:rsidRDefault="007E1CDF"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7E1CDF" w:rsidRPr="00E93F32" w:rsidRDefault="007E1CDF" w:rsidP="00263DC0">
    <w:pPr>
      <w:pStyle w:val="a7"/>
      <w:rPr>
        <w:rFonts w:ascii="Times New Roman" w:hAnsi="Times New Roman" w:cs="Times New Roman"/>
        <w:i/>
        <w:sz w:val="16"/>
        <w:szCs w:val="16"/>
      </w:rPr>
    </w:pPr>
    <w:r>
      <w:rPr>
        <w:rFonts w:ascii="Times New Roman" w:hAnsi="Times New Roman" w:cs="Times New Roman"/>
        <w:i/>
        <w:sz w:val="16"/>
        <w:szCs w:val="16"/>
      </w:rPr>
      <w:t>Вторник, 05 ноября 2024 года, №82(1005</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0619212"/>
      <w:docPartObj>
        <w:docPartGallery w:val="Page Numbers (Top of Page)"/>
        <w:docPartUnique/>
      </w:docPartObj>
    </w:sdtPr>
    <w:sdtEndPr/>
    <w:sdtContent>
      <w:p w:rsidR="007E1CDF" w:rsidRDefault="007E1CDF">
        <w:pPr>
          <w:pStyle w:val="a7"/>
        </w:pPr>
        <w:r>
          <w:fldChar w:fldCharType="begin"/>
        </w:r>
        <w:r>
          <w:instrText>PAGE   \* MERGEFORMAT</w:instrText>
        </w:r>
        <w:r>
          <w:fldChar w:fldCharType="separate"/>
        </w:r>
        <w:r>
          <w:rPr>
            <w:noProof/>
          </w:rPr>
          <w:t>2</w:t>
        </w:r>
        <w:r>
          <w:rPr>
            <w:noProof/>
          </w:rPr>
          <w:fldChar w:fldCharType="end"/>
        </w:r>
      </w:p>
    </w:sdtContent>
  </w:sdt>
  <w:p w:rsidR="007E1CDF" w:rsidRPr="000443FC" w:rsidRDefault="007E1CDF"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7E1CDF" w:rsidRPr="00263DC0" w:rsidRDefault="007E1CDF"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7E1CDF" w:rsidRDefault="007E1CDF"/>
  <w:p w:rsidR="007E1CDF" w:rsidRDefault="007E1CDF"/>
  <w:p w:rsidR="007E1CDF" w:rsidRDefault="007E1CDF"/>
  <w:p w:rsidR="007E1CDF" w:rsidRDefault="007E1CDF"/>
  <w:p w:rsidR="007E1CDF" w:rsidRDefault="007E1CDF"/>
  <w:p w:rsidR="007E1CDF" w:rsidRDefault="007E1CDF"/>
  <w:p w:rsidR="007E1CDF" w:rsidRDefault="007E1CDF"/>
  <w:p w:rsidR="007E1CDF" w:rsidRDefault="007E1CDF"/>
  <w:p w:rsidR="007E1CDF" w:rsidRDefault="007E1CDF"/>
  <w:p w:rsidR="007E1CDF" w:rsidRDefault="007E1CDF"/>
  <w:p w:rsidR="007E1CDF" w:rsidRDefault="007E1CD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A162BE7"/>
    <w:multiLevelType w:val="hybridMultilevel"/>
    <w:tmpl w:val="CCC415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23957BC"/>
    <w:multiLevelType w:val="hybridMultilevel"/>
    <w:tmpl w:val="A4BEAFF4"/>
    <w:lvl w:ilvl="0" w:tplc="6902D40E">
      <w:start w:val="2"/>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3233183"/>
    <w:multiLevelType w:val="hybridMultilevel"/>
    <w:tmpl w:val="CDA4B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00C6AE5"/>
    <w:multiLevelType w:val="multilevel"/>
    <w:tmpl w:val="515830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1080" w:hanging="1080"/>
      </w:pPr>
      <w:rPr>
        <w:rFonts w:hint="default"/>
      </w:rPr>
    </w:lvl>
  </w:abstractNum>
  <w:abstractNum w:abstractNumId="25">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28">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29">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0">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7193D81"/>
    <w:multiLevelType w:val="hybridMultilevel"/>
    <w:tmpl w:val="5CDA898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EA244F7"/>
    <w:multiLevelType w:val="multilevel"/>
    <w:tmpl w:val="0F60523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38">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nsid w:val="7E566BAA"/>
    <w:multiLevelType w:val="hybridMultilevel"/>
    <w:tmpl w:val="462A0C1E"/>
    <w:lvl w:ilvl="0" w:tplc="7DACA270">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num w:numId="1">
    <w:abstractNumId w:val="15"/>
  </w:num>
  <w:num w:numId="2">
    <w:abstractNumId w:val="25"/>
  </w:num>
  <w:num w:numId="3">
    <w:abstractNumId w:val="16"/>
  </w:num>
  <w:num w:numId="4">
    <w:abstractNumId w:val="28"/>
  </w:num>
  <w:num w:numId="5">
    <w:abstractNumId w:val="22"/>
  </w:num>
  <w:num w:numId="6">
    <w:abstractNumId w:val="30"/>
  </w:num>
  <w:num w:numId="7">
    <w:abstractNumId w:val="20"/>
  </w:num>
  <w:num w:numId="8">
    <w:abstractNumId w:val="36"/>
  </w:num>
  <w:num w:numId="9">
    <w:abstractNumId w:val="27"/>
  </w:num>
  <w:num w:numId="10">
    <w:abstractNumId w:val="31"/>
  </w:num>
  <w:num w:numId="11">
    <w:abstractNumId w:val="39"/>
  </w:num>
  <w:num w:numId="12">
    <w:abstractNumId w:val="21"/>
  </w:num>
  <w:num w:numId="13">
    <w:abstractNumId w:val="37"/>
  </w:num>
  <w:num w:numId="14">
    <w:abstractNumId w:val="17"/>
  </w:num>
  <w:num w:numId="15">
    <w:abstractNumId w:val="33"/>
  </w:num>
  <w:num w:numId="16">
    <w:abstractNumId w:val="38"/>
  </w:num>
  <w:num w:numId="17">
    <w:abstractNumId w:val="29"/>
  </w:num>
  <w:num w:numId="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6"/>
  </w:num>
  <w:num w:numId="20">
    <w:abstractNumId w:val="34"/>
  </w:num>
  <w:num w:numId="21">
    <w:abstractNumId w:val="23"/>
  </w:num>
  <w:num w:numId="22">
    <w:abstractNumId w:val="35"/>
  </w:num>
  <w:num w:numId="23">
    <w:abstractNumId w:val="24"/>
  </w:num>
  <w:num w:numId="24">
    <w:abstractNumId w:val="19"/>
  </w:num>
  <w:num w:numId="25">
    <w:abstractNumId w:val="40"/>
  </w:num>
  <w:num w:numId="26">
    <w:abstractNumId w:val="18"/>
  </w:num>
  <w:num w:numId="27">
    <w:abstractNumId w:val="3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51C3"/>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64D"/>
    <w:rsid w:val="00017727"/>
    <w:rsid w:val="00017748"/>
    <w:rsid w:val="00017E87"/>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27"/>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2B85"/>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943"/>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59"/>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71C"/>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0F4"/>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C7DAF"/>
    <w:rsid w:val="000D0613"/>
    <w:rsid w:val="000D0627"/>
    <w:rsid w:val="000D079D"/>
    <w:rsid w:val="000D0B9B"/>
    <w:rsid w:val="000D0E5A"/>
    <w:rsid w:val="000D12F7"/>
    <w:rsid w:val="000D13A4"/>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0E0"/>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9CD"/>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3A"/>
    <w:rsid w:val="00117090"/>
    <w:rsid w:val="0011709D"/>
    <w:rsid w:val="00117222"/>
    <w:rsid w:val="00117760"/>
    <w:rsid w:val="00117768"/>
    <w:rsid w:val="00117E6E"/>
    <w:rsid w:val="001205BD"/>
    <w:rsid w:val="00120990"/>
    <w:rsid w:val="00120B29"/>
    <w:rsid w:val="00120E16"/>
    <w:rsid w:val="001213E4"/>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6945"/>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3C9B"/>
    <w:rsid w:val="00164360"/>
    <w:rsid w:val="00164484"/>
    <w:rsid w:val="00164549"/>
    <w:rsid w:val="00164AD6"/>
    <w:rsid w:val="00164C19"/>
    <w:rsid w:val="00164C4A"/>
    <w:rsid w:val="00164C6A"/>
    <w:rsid w:val="00164D4E"/>
    <w:rsid w:val="00165084"/>
    <w:rsid w:val="00165507"/>
    <w:rsid w:val="00165588"/>
    <w:rsid w:val="0016559D"/>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1D5F"/>
    <w:rsid w:val="0017201B"/>
    <w:rsid w:val="001721FF"/>
    <w:rsid w:val="0017272F"/>
    <w:rsid w:val="001727B5"/>
    <w:rsid w:val="00172D7E"/>
    <w:rsid w:val="00173357"/>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47A"/>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365"/>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65F"/>
    <w:rsid w:val="001C181A"/>
    <w:rsid w:val="001C2186"/>
    <w:rsid w:val="001C229B"/>
    <w:rsid w:val="001C2882"/>
    <w:rsid w:val="001C2978"/>
    <w:rsid w:val="001C2A79"/>
    <w:rsid w:val="001C2AC0"/>
    <w:rsid w:val="001C31F8"/>
    <w:rsid w:val="001C3233"/>
    <w:rsid w:val="001C36B2"/>
    <w:rsid w:val="001C36F8"/>
    <w:rsid w:val="001C3F53"/>
    <w:rsid w:val="001C40CF"/>
    <w:rsid w:val="001C46FC"/>
    <w:rsid w:val="001C4819"/>
    <w:rsid w:val="001C494B"/>
    <w:rsid w:val="001C4E2F"/>
    <w:rsid w:val="001C516F"/>
    <w:rsid w:val="001C53AD"/>
    <w:rsid w:val="001C541F"/>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43D"/>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1EA2"/>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74D"/>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996"/>
    <w:rsid w:val="001F0D72"/>
    <w:rsid w:val="001F15BF"/>
    <w:rsid w:val="001F171F"/>
    <w:rsid w:val="001F1AC1"/>
    <w:rsid w:val="001F1C76"/>
    <w:rsid w:val="001F1CCF"/>
    <w:rsid w:val="001F2291"/>
    <w:rsid w:val="001F2448"/>
    <w:rsid w:val="001F2681"/>
    <w:rsid w:val="001F26FB"/>
    <w:rsid w:val="001F2CE7"/>
    <w:rsid w:val="001F2EC8"/>
    <w:rsid w:val="001F3653"/>
    <w:rsid w:val="001F382D"/>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5BD5"/>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0F8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8E5"/>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E5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171"/>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AF3"/>
    <w:rsid w:val="002B3F44"/>
    <w:rsid w:val="002B3F89"/>
    <w:rsid w:val="002B4082"/>
    <w:rsid w:val="002B4672"/>
    <w:rsid w:val="002B4769"/>
    <w:rsid w:val="002B48F8"/>
    <w:rsid w:val="002B4A78"/>
    <w:rsid w:val="002B5054"/>
    <w:rsid w:val="002B517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B7"/>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3DC8"/>
    <w:rsid w:val="002D4BA2"/>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637"/>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B8F"/>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4E81"/>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B93"/>
    <w:rsid w:val="00347F00"/>
    <w:rsid w:val="003505EA"/>
    <w:rsid w:val="00350DCB"/>
    <w:rsid w:val="00351148"/>
    <w:rsid w:val="0035126B"/>
    <w:rsid w:val="003514C6"/>
    <w:rsid w:val="003519F1"/>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EFC"/>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7"/>
    <w:rsid w:val="0039045D"/>
    <w:rsid w:val="0039047B"/>
    <w:rsid w:val="00390887"/>
    <w:rsid w:val="00390ABF"/>
    <w:rsid w:val="00390CD4"/>
    <w:rsid w:val="00390DB6"/>
    <w:rsid w:val="00390E25"/>
    <w:rsid w:val="00390FCA"/>
    <w:rsid w:val="0039102B"/>
    <w:rsid w:val="00391468"/>
    <w:rsid w:val="00391999"/>
    <w:rsid w:val="00391D06"/>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2B"/>
    <w:rsid w:val="003D1DBF"/>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6F"/>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1C18"/>
    <w:rsid w:val="004724B3"/>
    <w:rsid w:val="00472A59"/>
    <w:rsid w:val="00472E05"/>
    <w:rsid w:val="004733C5"/>
    <w:rsid w:val="00473BF1"/>
    <w:rsid w:val="00473CD5"/>
    <w:rsid w:val="00473F0C"/>
    <w:rsid w:val="00473FD6"/>
    <w:rsid w:val="00474231"/>
    <w:rsid w:val="004742E3"/>
    <w:rsid w:val="00474852"/>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546"/>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3ED"/>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10"/>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319"/>
    <w:rsid w:val="005203F8"/>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413"/>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29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68D6"/>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703"/>
    <w:rsid w:val="00580C40"/>
    <w:rsid w:val="00580DA6"/>
    <w:rsid w:val="00580E01"/>
    <w:rsid w:val="0058155F"/>
    <w:rsid w:val="005815CA"/>
    <w:rsid w:val="005815F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1F"/>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52C"/>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D94"/>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8F8"/>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99A"/>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B01"/>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1DE"/>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3A"/>
    <w:rsid w:val="006A409D"/>
    <w:rsid w:val="006A4250"/>
    <w:rsid w:val="006A43D9"/>
    <w:rsid w:val="006A4475"/>
    <w:rsid w:val="006A458E"/>
    <w:rsid w:val="006A484F"/>
    <w:rsid w:val="006A4D6E"/>
    <w:rsid w:val="006A4F33"/>
    <w:rsid w:val="006A5E20"/>
    <w:rsid w:val="006A6101"/>
    <w:rsid w:val="006A6509"/>
    <w:rsid w:val="006A650A"/>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05"/>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8E6"/>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1F0"/>
    <w:rsid w:val="00707299"/>
    <w:rsid w:val="00707378"/>
    <w:rsid w:val="0070798B"/>
    <w:rsid w:val="00707AA4"/>
    <w:rsid w:val="00707D21"/>
    <w:rsid w:val="00710341"/>
    <w:rsid w:val="007108CD"/>
    <w:rsid w:val="00710A06"/>
    <w:rsid w:val="00710BBA"/>
    <w:rsid w:val="00710C86"/>
    <w:rsid w:val="00710D82"/>
    <w:rsid w:val="00710E6A"/>
    <w:rsid w:val="00710F48"/>
    <w:rsid w:val="007115F9"/>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034"/>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AD"/>
    <w:rsid w:val="007353CF"/>
    <w:rsid w:val="007353F1"/>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5A3"/>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AE3"/>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2CA"/>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1CDF"/>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9C6"/>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1AD"/>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47FCE"/>
    <w:rsid w:val="008504AE"/>
    <w:rsid w:val="00850BFD"/>
    <w:rsid w:val="00851032"/>
    <w:rsid w:val="008518D5"/>
    <w:rsid w:val="00851B46"/>
    <w:rsid w:val="00851ED3"/>
    <w:rsid w:val="0085206F"/>
    <w:rsid w:val="008525B8"/>
    <w:rsid w:val="0085270B"/>
    <w:rsid w:val="00852CF4"/>
    <w:rsid w:val="00852E7A"/>
    <w:rsid w:val="00852EEC"/>
    <w:rsid w:val="00852F0B"/>
    <w:rsid w:val="00852F79"/>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AC9"/>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37"/>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978"/>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B15"/>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3BF"/>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5C9"/>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D3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1FE"/>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DC6"/>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117D"/>
    <w:rsid w:val="009B22B6"/>
    <w:rsid w:val="009B2863"/>
    <w:rsid w:val="009B2B1B"/>
    <w:rsid w:val="009B2D29"/>
    <w:rsid w:val="009B2F4A"/>
    <w:rsid w:val="009B2F59"/>
    <w:rsid w:val="009B3133"/>
    <w:rsid w:val="009B3713"/>
    <w:rsid w:val="009B48AB"/>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172"/>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3FC"/>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057"/>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A8"/>
    <w:rsid w:val="00A264DA"/>
    <w:rsid w:val="00A267A9"/>
    <w:rsid w:val="00A26BDE"/>
    <w:rsid w:val="00A271E2"/>
    <w:rsid w:val="00A27272"/>
    <w:rsid w:val="00A277CE"/>
    <w:rsid w:val="00A2785E"/>
    <w:rsid w:val="00A27914"/>
    <w:rsid w:val="00A27998"/>
    <w:rsid w:val="00A27ADA"/>
    <w:rsid w:val="00A27D22"/>
    <w:rsid w:val="00A27F80"/>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B6B"/>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E2F"/>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262"/>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5FAC"/>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647"/>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5EFF"/>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4C42"/>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903"/>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C30"/>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E59"/>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063"/>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6ED"/>
    <w:rsid w:val="00BD17CA"/>
    <w:rsid w:val="00BD1A9E"/>
    <w:rsid w:val="00BD1C5F"/>
    <w:rsid w:val="00BD1C90"/>
    <w:rsid w:val="00BD1D09"/>
    <w:rsid w:val="00BD2454"/>
    <w:rsid w:val="00BD24FE"/>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958"/>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BF78E8"/>
    <w:rsid w:val="00BF7D6D"/>
    <w:rsid w:val="00C0001F"/>
    <w:rsid w:val="00C002CE"/>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0C0"/>
    <w:rsid w:val="00C22376"/>
    <w:rsid w:val="00C2288C"/>
    <w:rsid w:val="00C229CB"/>
    <w:rsid w:val="00C23004"/>
    <w:rsid w:val="00C235C1"/>
    <w:rsid w:val="00C235F1"/>
    <w:rsid w:val="00C237B4"/>
    <w:rsid w:val="00C237D9"/>
    <w:rsid w:val="00C24191"/>
    <w:rsid w:val="00C24360"/>
    <w:rsid w:val="00C24532"/>
    <w:rsid w:val="00C24AAA"/>
    <w:rsid w:val="00C24B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1B31"/>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70C"/>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E47"/>
    <w:rsid w:val="00C86F91"/>
    <w:rsid w:val="00C8748E"/>
    <w:rsid w:val="00C8774B"/>
    <w:rsid w:val="00C8786A"/>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4E1"/>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AA2"/>
    <w:rsid w:val="00CD1B0C"/>
    <w:rsid w:val="00CD1DC6"/>
    <w:rsid w:val="00CD1FB7"/>
    <w:rsid w:val="00CD206D"/>
    <w:rsid w:val="00CD20D4"/>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42F"/>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490"/>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0C65"/>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0FC"/>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20A"/>
    <w:rsid w:val="00D84411"/>
    <w:rsid w:val="00D84566"/>
    <w:rsid w:val="00D8466B"/>
    <w:rsid w:val="00D847CF"/>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A0"/>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4DA"/>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D6B"/>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8A"/>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EAA"/>
    <w:rsid w:val="00DC4FA7"/>
    <w:rsid w:val="00DC5418"/>
    <w:rsid w:val="00DC5617"/>
    <w:rsid w:val="00DC5940"/>
    <w:rsid w:val="00DC5B19"/>
    <w:rsid w:val="00DC5D56"/>
    <w:rsid w:val="00DC5F94"/>
    <w:rsid w:val="00DC6068"/>
    <w:rsid w:val="00DC607C"/>
    <w:rsid w:val="00DC6196"/>
    <w:rsid w:val="00DC62E7"/>
    <w:rsid w:val="00DC63C5"/>
    <w:rsid w:val="00DC65AD"/>
    <w:rsid w:val="00DC6604"/>
    <w:rsid w:val="00DC671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553"/>
    <w:rsid w:val="00DE366B"/>
    <w:rsid w:val="00DE3827"/>
    <w:rsid w:val="00DE4037"/>
    <w:rsid w:val="00DE413C"/>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E7E57"/>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A89"/>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0E27"/>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1F8A"/>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C67"/>
    <w:rsid w:val="00E54E0C"/>
    <w:rsid w:val="00E5510C"/>
    <w:rsid w:val="00E55253"/>
    <w:rsid w:val="00E55601"/>
    <w:rsid w:val="00E55A0A"/>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4C3"/>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709"/>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79E"/>
    <w:rsid w:val="00E83A9B"/>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A54"/>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5E08"/>
    <w:rsid w:val="00E9601B"/>
    <w:rsid w:val="00E96206"/>
    <w:rsid w:val="00E96257"/>
    <w:rsid w:val="00E96693"/>
    <w:rsid w:val="00E967AD"/>
    <w:rsid w:val="00E969BD"/>
    <w:rsid w:val="00E96A05"/>
    <w:rsid w:val="00E96C5E"/>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6DF"/>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388"/>
    <w:rsid w:val="00EB57E4"/>
    <w:rsid w:val="00EB5C21"/>
    <w:rsid w:val="00EB5CFC"/>
    <w:rsid w:val="00EB5E08"/>
    <w:rsid w:val="00EB5F5A"/>
    <w:rsid w:val="00EB6034"/>
    <w:rsid w:val="00EB637F"/>
    <w:rsid w:val="00EB6557"/>
    <w:rsid w:val="00EB6C13"/>
    <w:rsid w:val="00EB739A"/>
    <w:rsid w:val="00EB7442"/>
    <w:rsid w:val="00EB75C7"/>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5FC"/>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5A"/>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933"/>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5E76"/>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6765"/>
    <w:rsid w:val="00F670FC"/>
    <w:rsid w:val="00F675B9"/>
    <w:rsid w:val="00F67761"/>
    <w:rsid w:val="00F67E06"/>
    <w:rsid w:val="00F70426"/>
    <w:rsid w:val="00F70715"/>
    <w:rsid w:val="00F70AC2"/>
    <w:rsid w:val="00F712DD"/>
    <w:rsid w:val="00F718ED"/>
    <w:rsid w:val="00F71CE5"/>
    <w:rsid w:val="00F71EC0"/>
    <w:rsid w:val="00F72060"/>
    <w:rsid w:val="00F72069"/>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817"/>
    <w:rsid w:val="00FA3BA6"/>
    <w:rsid w:val="00FA410C"/>
    <w:rsid w:val="00FA49D1"/>
    <w:rsid w:val="00FA4F24"/>
    <w:rsid w:val="00FA5158"/>
    <w:rsid w:val="00FA52D7"/>
    <w:rsid w:val="00FA532D"/>
    <w:rsid w:val="00FA5961"/>
    <w:rsid w:val="00FA59D9"/>
    <w:rsid w:val="00FA5C1C"/>
    <w:rsid w:val="00FA5D21"/>
    <w:rsid w:val="00FA5F8E"/>
    <w:rsid w:val="00FA60AA"/>
    <w:rsid w:val="00FA60D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0D47"/>
    <w:rsid w:val="00FB11CA"/>
    <w:rsid w:val="00FB1322"/>
    <w:rsid w:val="00FB13AD"/>
    <w:rsid w:val="00FB17AC"/>
    <w:rsid w:val="00FB1919"/>
    <w:rsid w:val="00FB197F"/>
    <w:rsid w:val="00FB19DF"/>
    <w:rsid w:val="00FB204E"/>
    <w:rsid w:val="00FB279D"/>
    <w:rsid w:val="00FB2AC4"/>
    <w:rsid w:val="00FB2B4F"/>
    <w:rsid w:val="00FB30D1"/>
    <w:rsid w:val="00FB316A"/>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footnote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52F79"/>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xl144">
    <w:name w:val="xl144"/>
    <w:basedOn w:val="a1"/>
    <w:rsid w:val="00FA60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5">
    <w:name w:val="xl145"/>
    <w:basedOn w:val="a1"/>
    <w:rsid w:val="00FA60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6">
    <w:name w:val="xl146"/>
    <w:basedOn w:val="a1"/>
    <w:rsid w:val="00FA60D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7">
    <w:name w:val="xl147"/>
    <w:basedOn w:val="a1"/>
    <w:rsid w:val="00FA60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8">
    <w:name w:val="xl148"/>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9">
    <w:name w:val="xl149"/>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0">
    <w:name w:val="xl150"/>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1">
    <w:name w:val="xl151"/>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2">
    <w:name w:val="xl152"/>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3">
    <w:name w:val="xl153"/>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4">
    <w:name w:val="xl154"/>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7">
    <w:name w:val="xl157"/>
    <w:basedOn w:val="a1"/>
    <w:rsid w:val="00FA60D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8">
    <w:name w:val="xl158"/>
    <w:basedOn w:val="a1"/>
    <w:rsid w:val="00FA60D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9">
    <w:name w:val="xl159"/>
    <w:basedOn w:val="a1"/>
    <w:rsid w:val="00FA60D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0">
    <w:name w:val="xl160"/>
    <w:basedOn w:val="a1"/>
    <w:rsid w:val="00FA60D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1">
    <w:name w:val="xl161"/>
    <w:basedOn w:val="a1"/>
    <w:rsid w:val="00FA60DA"/>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2">
    <w:name w:val="xl162"/>
    <w:basedOn w:val="a1"/>
    <w:rsid w:val="00FA60DA"/>
    <w:pPr>
      <w:pBdr>
        <w:top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3">
    <w:name w:val="xl163"/>
    <w:basedOn w:val="a1"/>
    <w:rsid w:val="00FA60DA"/>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4">
    <w:name w:val="xl164"/>
    <w:basedOn w:val="a1"/>
    <w:rsid w:val="00FA60DA"/>
    <w:pPr>
      <w:pBdr>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5">
    <w:name w:val="xl165"/>
    <w:basedOn w:val="a1"/>
    <w:rsid w:val="00FA60DA"/>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6">
    <w:name w:val="xl166"/>
    <w:basedOn w:val="a1"/>
    <w:rsid w:val="00FA60DA"/>
    <w:pPr>
      <w:pBdr>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7">
    <w:name w:val="xl167"/>
    <w:basedOn w:val="a1"/>
    <w:rsid w:val="00FA60DA"/>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8">
    <w:name w:val="xl168"/>
    <w:basedOn w:val="a1"/>
    <w:rsid w:val="00FA60DA"/>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9">
    <w:name w:val="xl169"/>
    <w:basedOn w:val="a1"/>
    <w:rsid w:val="00FA60DA"/>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7192956">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28901581">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7994608">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0866881">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3343294">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2991759">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6557450">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3473234">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73761072">
      <w:bodyDiv w:val="1"/>
      <w:marLeft w:val="0"/>
      <w:marRight w:val="0"/>
      <w:marTop w:val="0"/>
      <w:marBottom w:val="0"/>
      <w:divBdr>
        <w:top w:val="none" w:sz="0" w:space="0" w:color="auto"/>
        <w:left w:val="none" w:sz="0" w:space="0" w:color="auto"/>
        <w:bottom w:val="none" w:sz="0" w:space="0" w:color="auto"/>
        <w:right w:val="none" w:sz="0" w:space="0" w:color="auto"/>
      </w:divBdr>
    </w:div>
    <w:div w:id="1175612932">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946520">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7616572">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4410966">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844610">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86377015">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5730110">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0594068">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081065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444805">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png"/><Relationship Id="rId170" Type="http://schemas.openxmlformats.org/officeDocument/2006/relationships/image" Target="media/image162.jpeg"/><Relationship Id="rId191" Type="http://schemas.openxmlformats.org/officeDocument/2006/relationships/image" Target="media/image183.jpeg"/><Relationship Id="rId196" Type="http://schemas.openxmlformats.org/officeDocument/2006/relationships/image" Target="media/image188.jpeg"/><Relationship Id="rId200" Type="http://schemas.openxmlformats.org/officeDocument/2006/relationships/header" Target="header1.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image" Target="media/image157.jpeg"/><Relationship Id="rId181" Type="http://schemas.openxmlformats.org/officeDocument/2006/relationships/image" Target="media/image173.jpeg"/><Relationship Id="rId186" Type="http://schemas.openxmlformats.org/officeDocument/2006/relationships/image" Target="media/image178.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8.jpeg"/><Relationship Id="rId192" Type="http://schemas.openxmlformats.org/officeDocument/2006/relationships/image" Target="media/image184.jpeg"/><Relationship Id="rId197" Type="http://schemas.openxmlformats.org/officeDocument/2006/relationships/image" Target="media/image189.jpeg"/><Relationship Id="rId201" Type="http://schemas.openxmlformats.org/officeDocument/2006/relationships/header" Target="header2.xml"/><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image" Target="media/image179.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172" Type="http://schemas.openxmlformats.org/officeDocument/2006/relationships/image" Target="media/image164.jpeg"/><Relationship Id="rId193" Type="http://schemas.openxmlformats.org/officeDocument/2006/relationships/image" Target="media/image185.jpeg"/><Relationship Id="rId202"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190" Type="http://schemas.openxmlformats.org/officeDocument/2006/relationships/image" Target="media/image182.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2.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57E400-E498-46F0-A089-7658FEE70A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2784</TotalTime>
  <Pages>1</Pages>
  <Words>79909</Words>
  <Characters>455482</Characters>
  <Application>Microsoft Office Word</Application>
  <DocSecurity>0</DocSecurity>
  <Lines>3795</Lines>
  <Paragraphs>1068</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534323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232</cp:revision>
  <cp:lastPrinted>2014-09-10T09:08:00Z</cp:lastPrinted>
  <dcterms:created xsi:type="dcterms:W3CDTF">2016-12-01T07:11:00Z</dcterms:created>
  <dcterms:modified xsi:type="dcterms:W3CDTF">2024-11-12T04:16:00Z</dcterms:modified>
</cp:coreProperties>
</file>